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0220B" w14:textId="084DC7BE" w:rsidR="00F91390" w:rsidRDefault="00FD5F7F" w:rsidP="001A024B">
      <w:pPr>
        <w:tabs>
          <w:tab w:val="left" w:pos="-720"/>
          <w:tab w:val="left" w:pos="720"/>
          <w:tab w:val="left" w:pos="1152"/>
          <w:tab w:val="left" w:pos="4752"/>
        </w:tabs>
        <w:spacing w:after="120" w:line="480" w:lineRule="auto"/>
        <w:rPr>
          <w:b/>
          <w:sz w:val="28"/>
        </w:rPr>
      </w:pPr>
      <w:r>
        <w:rPr>
          <w:b/>
          <w:sz w:val="28"/>
        </w:rPr>
        <w:t>-</w:t>
      </w:r>
    </w:p>
    <w:p w14:paraId="24FE9855" w14:textId="21D64ACB" w:rsidR="00611E76" w:rsidRPr="00670425" w:rsidRDefault="00B80A8B" w:rsidP="001A024B">
      <w:pPr>
        <w:tabs>
          <w:tab w:val="left" w:pos="-720"/>
          <w:tab w:val="left" w:pos="720"/>
          <w:tab w:val="left" w:pos="1152"/>
          <w:tab w:val="left" w:pos="4752"/>
        </w:tabs>
        <w:spacing w:after="120" w:line="480" w:lineRule="auto"/>
        <w:rPr>
          <w:b/>
          <w:sz w:val="28"/>
        </w:rPr>
      </w:pPr>
      <w:r w:rsidRPr="00B80A8B">
        <w:rPr>
          <w:noProof/>
          <w:color w:val="2B579A"/>
          <w:szCs w:val="24"/>
          <w:shd w:val="clear" w:color="auto" w:fill="E6E6E6"/>
        </w:rPr>
        <mc:AlternateContent>
          <mc:Choice Requires="wps">
            <w:drawing>
              <wp:anchor distT="45720" distB="45720" distL="114300" distR="114300" simplePos="0" relativeHeight="251658240" behindDoc="0" locked="0" layoutInCell="1" allowOverlap="1" wp14:anchorId="24FE9A78" wp14:editId="2B572199">
                <wp:simplePos x="0" y="0"/>
                <wp:positionH relativeFrom="column">
                  <wp:posOffset>1783080</wp:posOffset>
                </wp:positionH>
                <wp:positionV relativeFrom="paragraph">
                  <wp:posOffset>0</wp:posOffset>
                </wp:positionV>
                <wp:extent cx="2209800" cy="34290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FE9A86" w14:textId="044D4DC7" w:rsidR="00E02B70" w:rsidRPr="00B66AEC" w:rsidRDefault="00E02B70" w:rsidP="00EC7A8B">
                            <w:pPr>
                              <w:jc w:val="center"/>
                              <w:rPr>
                                <w:b/>
                                <w:color w:val="FF0000"/>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4FE9A78" id="_x0000_t202" coordsize="21600,21600" o:spt="202" path="m,l,21600r21600,l21600,xe">
                <v:stroke joinstyle="miter"/>
                <v:path gradientshapeok="t" o:connecttype="rect"/>
              </v:shapetype>
              <v:shape id="Text Box 2" o:spid="_x0000_s1026" type="#_x0000_t202" style="position:absolute;margin-left:140.4pt;margin-top:0;width:174pt;height:2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" stroked="f">
                <v:textbox>
                  <w:txbxContent>
                    <w:p w14:paraId="24FE9A86" w14:textId="044D4DC7" w:rsidR="00E02B70" w:rsidRPr="00B66AEC" w:rsidRDefault="00E02B70" w:rsidP="00EC7A8B">
                      <w:pPr>
                        <w:jc w:val="center"/>
                        <w:rPr>
                          <w:b/>
                          <w:color w:val="FF0000"/>
                          <w:sz w:val="32"/>
                          <w:szCs w:val="32"/>
                        </w:rPr>
                      </w:pPr>
                    </w:p>
                  </w:txbxContent>
                </v:textbox>
                <w10:wrap type="square"/>
              </v:shape>
            </w:pict>
          </mc:Fallback>
        </mc:AlternateContent>
      </w:r>
    </w:p>
    <w:p w14:paraId="24FE9856" w14:textId="167C1A75" w:rsidR="00A54364" w:rsidRPr="00A54364" w:rsidRDefault="00A54364" w:rsidP="00A54364">
      <w:pPr>
        <w:tabs>
          <w:tab w:val="left" w:pos="-720"/>
          <w:tab w:val="left" w:pos="720"/>
          <w:tab w:val="left" w:pos="1152"/>
          <w:tab w:val="left" w:pos="4752"/>
        </w:tabs>
        <w:spacing w:line="480" w:lineRule="auto"/>
        <w:jc w:val="center"/>
        <w:rPr>
          <w:b/>
          <w:sz w:val="28"/>
        </w:rPr>
      </w:pPr>
      <w:r w:rsidRPr="00A54364">
        <w:rPr>
          <w:b/>
          <w:sz w:val="28"/>
        </w:rPr>
        <w:t>REQUEST FOR PROPOSALS</w:t>
      </w:r>
    </w:p>
    <w:p w14:paraId="24FE9857" w14:textId="77777777" w:rsidR="00A54364" w:rsidRPr="00A54364" w:rsidRDefault="00A54364" w:rsidP="00A54364">
      <w:pPr>
        <w:tabs>
          <w:tab w:val="left" w:pos="-720"/>
          <w:tab w:val="left" w:pos="720"/>
          <w:tab w:val="left" w:pos="1152"/>
          <w:tab w:val="left" w:pos="4752"/>
        </w:tabs>
        <w:spacing w:line="480" w:lineRule="auto"/>
        <w:jc w:val="center"/>
        <w:rPr>
          <w:b/>
          <w:sz w:val="28"/>
        </w:rPr>
      </w:pPr>
      <w:r w:rsidRPr="00A54364">
        <w:rPr>
          <w:b/>
          <w:sz w:val="28"/>
        </w:rPr>
        <w:t xml:space="preserve">FOR </w:t>
      </w:r>
    </w:p>
    <w:p w14:paraId="24FE9859" w14:textId="29F509BB" w:rsidR="00F521DF" w:rsidRDefault="009312AB" w:rsidP="00692CBC">
      <w:pPr>
        <w:tabs>
          <w:tab w:val="left" w:pos="-720"/>
          <w:tab w:val="left" w:pos="720"/>
          <w:tab w:val="left" w:pos="1152"/>
          <w:tab w:val="left" w:pos="4752"/>
        </w:tabs>
        <w:spacing w:line="480" w:lineRule="auto"/>
        <w:jc w:val="center"/>
        <w:rPr>
          <w:b/>
          <w:sz w:val="28"/>
        </w:rPr>
      </w:pPr>
      <w:r>
        <w:rPr>
          <w:b/>
          <w:sz w:val="28"/>
        </w:rPr>
        <w:t xml:space="preserve">LETTER OF </w:t>
      </w:r>
      <w:r w:rsidR="00F521DF" w:rsidRPr="00F521DF">
        <w:rPr>
          <w:b/>
          <w:sz w:val="28"/>
        </w:rPr>
        <w:t>CREDIT FACILITIES</w:t>
      </w:r>
      <w:r w:rsidR="002B4A22">
        <w:rPr>
          <w:b/>
          <w:sz w:val="28"/>
        </w:rPr>
        <w:t xml:space="preserve"> </w:t>
      </w:r>
      <w:r w:rsidR="009B4A49">
        <w:rPr>
          <w:b/>
          <w:sz w:val="28"/>
        </w:rPr>
        <w:t>OR DIRECT PLACEMENTS</w:t>
      </w:r>
    </w:p>
    <w:p w14:paraId="7351BD41" w14:textId="77777777" w:rsidR="00F91390" w:rsidRPr="00670425" w:rsidRDefault="00F91390" w:rsidP="00611E76">
      <w:pPr>
        <w:tabs>
          <w:tab w:val="left" w:pos="-720"/>
          <w:tab w:val="left" w:pos="720"/>
          <w:tab w:val="left" w:pos="1152"/>
          <w:tab w:val="left" w:pos="4752"/>
        </w:tabs>
        <w:spacing w:line="480" w:lineRule="auto"/>
        <w:jc w:val="center"/>
        <w:rPr>
          <w:b/>
          <w:sz w:val="28"/>
        </w:rPr>
      </w:pPr>
    </w:p>
    <w:p w14:paraId="24FE985B" w14:textId="77777777" w:rsidR="00611E76" w:rsidRPr="00670425" w:rsidRDefault="00611E76" w:rsidP="00611E76">
      <w:pPr>
        <w:tabs>
          <w:tab w:val="left" w:pos="-720"/>
          <w:tab w:val="left" w:pos="720"/>
          <w:tab w:val="left" w:pos="1152"/>
          <w:tab w:val="left" w:pos="4752"/>
        </w:tabs>
        <w:spacing w:line="480" w:lineRule="auto"/>
        <w:jc w:val="center"/>
        <w:rPr>
          <w:sz w:val="28"/>
        </w:rPr>
      </w:pPr>
      <w:r w:rsidRPr="00670425">
        <w:rPr>
          <w:b/>
          <w:sz w:val="28"/>
        </w:rPr>
        <w:t>Long Island Power Authority</w:t>
      </w:r>
    </w:p>
    <w:p w14:paraId="24FE985C" w14:textId="3AF850AE" w:rsidR="001159BC" w:rsidRDefault="00611E76" w:rsidP="00611E76">
      <w:pPr>
        <w:tabs>
          <w:tab w:val="left" w:pos="-720"/>
          <w:tab w:val="left" w:pos="720"/>
          <w:tab w:val="left" w:pos="1152"/>
          <w:tab w:val="left" w:pos="4752"/>
        </w:tabs>
        <w:spacing w:line="480" w:lineRule="auto"/>
        <w:jc w:val="center"/>
        <w:rPr>
          <w:b/>
          <w:sz w:val="28"/>
        </w:rPr>
      </w:pPr>
      <w:r w:rsidRPr="00670425">
        <w:rPr>
          <w:b/>
          <w:sz w:val="28"/>
        </w:rPr>
        <w:t>333 Earle Ovington Boulevard</w:t>
      </w:r>
      <w:r w:rsidR="003D6054">
        <w:rPr>
          <w:b/>
          <w:sz w:val="28"/>
        </w:rPr>
        <w:t>, Suite 403</w:t>
      </w:r>
    </w:p>
    <w:p w14:paraId="24FE985D" w14:textId="75C7354B" w:rsidR="00611E76" w:rsidRPr="00670425" w:rsidRDefault="00D12BE0" w:rsidP="00611E76">
      <w:pPr>
        <w:tabs>
          <w:tab w:val="left" w:pos="-720"/>
          <w:tab w:val="left" w:pos="720"/>
          <w:tab w:val="left" w:pos="1152"/>
          <w:tab w:val="left" w:pos="4752"/>
        </w:tabs>
        <w:spacing w:line="480" w:lineRule="auto"/>
        <w:jc w:val="center"/>
        <w:rPr>
          <w:b/>
          <w:sz w:val="28"/>
        </w:rPr>
      </w:pPr>
      <w:r>
        <w:rPr>
          <w:noProof/>
          <w:color w:val="2B579A"/>
          <w:shd w:val="clear" w:color="auto" w:fill="E6E6E6"/>
        </w:rPr>
        <w:drawing>
          <wp:anchor distT="0" distB="292100" distL="114300" distR="114300" simplePos="0" relativeHeight="251658241" behindDoc="1" locked="0" layoutInCell="1" allowOverlap="1" wp14:anchorId="3DD02D40" wp14:editId="64F044C9">
            <wp:simplePos x="0" y="0"/>
            <wp:positionH relativeFrom="page">
              <wp:posOffset>2992120</wp:posOffset>
            </wp:positionH>
            <wp:positionV relativeFrom="page">
              <wp:posOffset>4353560</wp:posOffset>
            </wp:positionV>
            <wp:extent cx="1955800" cy="837565"/>
            <wp:effectExtent l="0" t="0" r="6350" b="635"/>
            <wp:wrapTopAndBottom/>
            <wp:docPr id="563464023" name="Picture 563464023" descr="A blue and yellow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464023" name="Picture 563464023" descr="A blue and yellow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5800" cy="837565"/>
                    </a:xfrm>
                    <a:prstGeom prst="rect">
                      <a:avLst/>
                    </a:prstGeom>
                  </pic:spPr>
                </pic:pic>
              </a:graphicData>
            </a:graphic>
            <wp14:sizeRelH relativeFrom="margin">
              <wp14:pctWidth>0</wp14:pctWidth>
            </wp14:sizeRelH>
            <wp14:sizeRelV relativeFrom="margin">
              <wp14:pctHeight>0</wp14:pctHeight>
            </wp14:sizeRelV>
          </wp:anchor>
        </w:drawing>
      </w:r>
      <w:r w:rsidR="00611E76" w:rsidRPr="00670425">
        <w:rPr>
          <w:b/>
          <w:sz w:val="28"/>
        </w:rPr>
        <w:t>Uniondale, New York</w:t>
      </w:r>
      <w:r w:rsidR="00611E76" w:rsidRPr="00670425">
        <w:rPr>
          <w:sz w:val="28"/>
        </w:rPr>
        <w:t xml:space="preserve"> </w:t>
      </w:r>
      <w:r w:rsidR="00611E76" w:rsidRPr="00670425">
        <w:rPr>
          <w:sz w:val="28"/>
        </w:rPr>
        <w:softHyphen/>
      </w:r>
      <w:r w:rsidR="00611E76" w:rsidRPr="00670425">
        <w:rPr>
          <w:b/>
          <w:sz w:val="28"/>
        </w:rPr>
        <w:t>11553</w:t>
      </w:r>
    </w:p>
    <w:p w14:paraId="69CBBDE4" w14:textId="77777777" w:rsidR="00D12BE0" w:rsidRDefault="00D12BE0" w:rsidP="00611DF8">
      <w:pPr>
        <w:tabs>
          <w:tab w:val="left" w:pos="-720"/>
          <w:tab w:val="left" w:pos="720"/>
          <w:tab w:val="left" w:pos="1152"/>
          <w:tab w:val="left" w:pos="4752"/>
        </w:tabs>
        <w:jc w:val="center"/>
        <w:rPr>
          <w:sz w:val="28"/>
        </w:rPr>
      </w:pPr>
    </w:p>
    <w:p w14:paraId="24FE9864" w14:textId="27E2580B" w:rsidR="00611E76" w:rsidRDefault="00A60D0D" w:rsidP="00A60D0D">
      <w:pPr>
        <w:tabs>
          <w:tab w:val="left" w:pos="-720"/>
          <w:tab w:val="left" w:pos="720"/>
          <w:tab w:val="left" w:pos="1152"/>
          <w:tab w:val="left" w:pos="4752"/>
        </w:tabs>
        <w:jc w:val="center"/>
      </w:pPr>
      <w:r>
        <w:rPr>
          <w:sz w:val="28"/>
          <w:szCs w:val="28"/>
        </w:rPr>
        <w:t>June 16, 2026</w:t>
      </w:r>
    </w:p>
    <w:p w14:paraId="1A099B82" w14:textId="77777777" w:rsidR="00D12BE0" w:rsidRDefault="00D12BE0" w:rsidP="00611E76">
      <w:pPr>
        <w:tabs>
          <w:tab w:val="left" w:pos="-720"/>
          <w:tab w:val="left" w:pos="720"/>
          <w:tab w:val="left" w:pos="1152"/>
          <w:tab w:val="left" w:pos="4752"/>
        </w:tabs>
        <w:jc w:val="both"/>
      </w:pPr>
    </w:p>
    <w:p w14:paraId="383F701F" w14:textId="77777777" w:rsidR="00D12BE0" w:rsidRDefault="00D12BE0" w:rsidP="00611E76">
      <w:pPr>
        <w:tabs>
          <w:tab w:val="left" w:pos="-720"/>
          <w:tab w:val="left" w:pos="720"/>
          <w:tab w:val="left" w:pos="1152"/>
          <w:tab w:val="left" w:pos="4752"/>
        </w:tabs>
        <w:jc w:val="both"/>
      </w:pPr>
    </w:p>
    <w:p w14:paraId="24FE9865" w14:textId="77777777" w:rsidR="000A2B63" w:rsidRPr="00670425" w:rsidRDefault="000A2B63" w:rsidP="00611E76">
      <w:pPr>
        <w:tabs>
          <w:tab w:val="left" w:pos="-720"/>
          <w:tab w:val="left" w:pos="720"/>
          <w:tab w:val="left" w:pos="1152"/>
          <w:tab w:val="left" w:pos="4752"/>
        </w:tabs>
        <w:jc w:val="both"/>
        <w:sectPr w:rsidR="000A2B63" w:rsidRPr="00670425" w:rsidSect="00CA5EFE">
          <w:footnotePr>
            <w:numRestart w:val="eachSect"/>
          </w:footnotePr>
          <w:endnotePr>
            <w:numFmt w:val="decimal"/>
          </w:endnotePr>
          <w:type w:val="continuous"/>
          <w:pgSz w:w="12240" w:h="15840"/>
          <w:pgMar w:top="1440" w:right="1440" w:bottom="1440" w:left="1440" w:header="720" w:footer="720" w:gutter="0"/>
          <w:cols w:space="720"/>
          <w:vAlign w:val="center"/>
        </w:sectPr>
      </w:pPr>
    </w:p>
    <w:p w14:paraId="24FE9866" w14:textId="77777777" w:rsidR="00611DF8" w:rsidRDefault="00611DF8" w:rsidP="00611E76">
      <w:pPr>
        <w:tabs>
          <w:tab w:val="left" w:pos="-720"/>
          <w:tab w:val="left" w:pos="720"/>
          <w:tab w:val="left" w:pos="1152"/>
          <w:tab w:val="left" w:pos="4752"/>
        </w:tabs>
        <w:jc w:val="center"/>
        <w:rPr>
          <w:b/>
          <w:u w:val="single"/>
        </w:rPr>
      </w:pPr>
    </w:p>
    <w:p w14:paraId="24FE9867" w14:textId="77777777" w:rsidR="00611DF8" w:rsidRDefault="00611DF8" w:rsidP="00611E76">
      <w:pPr>
        <w:tabs>
          <w:tab w:val="left" w:pos="-720"/>
          <w:tab w:val="left" w:pos="720"/>
          <w:tab w:val="left" w:pos="1152"/>
          <w:tab w:val="left" w:pos="4752"/>
        </w:tabs>
        <w:jc w:val="center"/>
        <w:rPr>
          <w:b/>
          <w:u w:val="single"/>
        </w:rPr>
      </w:pPr>
    </w:p>
    <w:p w14:paraId="24FE9868" w14:textId="77777777" w:rsidR="00611DF8" w:rsidRDefault="00611DF8" w:rsidP="00611E76">
      <w:pPr>
        <w:tabs>
          <w:tab w:val="left" w:pos="-720"/>
          <w:tab w:val="left" w:pos="720"/>
          <w:tab w:val="left" w:pos="1152"/>
          <w:tab w:val="left" w:pos="4752"/>
        </w:tabs>
        <w:jc w:val="center"/>
        <w:rPr>
          <w:b/>
          <w:u w:val="single"/>
        </w:rPr>
      </w:pPr>
    </w:p>
    <w:p w14:paraId="24FE9869" w14:textId="77777777" w:rsidR="00611DF8" w:rsidRDefault="00611DF8" w:rsidP="00611E76">
      <w:pPr>
        <w:tabs>
          <w:tab w:val="left" w:pos="-720"/>
          <w:tab w:val="left" w:pos="720"/>
          <w:tab w:val="left" w:pos="1152"/>
          <w:tab w:val="left" w:pos="4752"/>
        </w:tabs>
        <w:jc w:val="center"/>
        <w:rPr>
          <w:b/>
          <w:u w:val="single"/>
        </w:rPr>
      </w:pPr>
    </w:p>
    <w:p w14:paraId="24FE986A" w14:textId="77777777" w:rsidR="00611DF8" w:rsidRDefault="00611DF8" w:rsidP="00611E76">
      <w:pPr>
        <w:tabs>
          <w:tab w:val="left" w:pos="-720"/>
          <w:tab w:val="left" w:pos="720"/>
          <w:tab w:val="left" w:pos="1152"/>
          <w:tab w:val="left" w:pos="4752"/>
        </w:tabs>
        <w:jc w:val="center"/>
        <w:rPr>
          <w:b/>
          <w:u w:val="single"/>
        </w:rPr>
      </w:pPr>
    </w:p>
    <w:p w14:paraId="24FE986B" w14:textId="77777777" w:rsidR="002B4A22" w:rsidRDefault="002B4A22" w:rsidP="00611E76">
      <w:pPr>
        <w:tabs>
          <w:tab w:val="left" w:pos="-720"/>
          <w:tab w:val="left" w:pos="720"/>
          <w:tab w:val="left" w:pos="1152"/>
          <w:tab w:val="left" w:pos="4752"/>
        </w:tabs>
        <w:jc w:val="center"/>
        <w:rPr>
          <w:b/>
          <w:u w:val="single"/>
        </w:rPr>
      </w:pPr>
    </w:p>
    <w:p w14:paraId="24FE986C" w14:textId="77777777" w:rsidR="002B4A22" w:rsidRDefault="002B4A22" w:rsidP="00611E76">
      <w:pPr>
        <w:tabs>
          <w:tab w:val="left" w:pos="-720"/>
          <w:tab w:val="left" w:pos="720"/>
          <w:tab w:val="left" w:pos="1152"/>
          <w:tab w:val="left" w:pos="4752"/>
        </w:tabs>
        <w:jc w:val="center"/>
        <w:rPr>
          <w:b/>
          <w:u w:val="single"/>
        </w:rPr>
      </w:pPr>
    </w:p>
    <w:p w14:paraId="24FE986D" w14:textId="4B986837" w:rsidR="00611DF8" w:rsidRDefault="00611DF8" w:rsidP="00611E76">
      <w:pPr>
        <w:tabs>
          <w:tab w:val="left" w:pos="-720"/>
          <w:tab w:val="left" w:pos="720"/>
          <w:tab w:val="left" w:pos="1152"/>
          <w:tab w:val="left" w:pos="4752"/>
        </w:tabs>
        <w:jc w:val="center"/>
        <w:rPr>
          <w:b/>
          <w:u w:val="single"/>
        </w:rPr>
      </w:pPr>
    </w:p>
    <w:p w14:paraId="30E2ED62" w14:textId="0CB9958E" w:rsidR="00692CBC" w:rsidRDefault="00692CBC" w:rsidP="00611E76">
      <w:pPr>
        <w:tabs>
          <w:tab w:val="left" w:pos="-720"/>
          <w:tab w:val="left" w:pos="720"/>
          <w:tab w:val="left" w:pos="1152"/>
          <w:tab w:val="left" w:pos="4752"/>
        </w:tabs>
        <w:jc w:val="center"/>
        <w:rPr>
          <w:b/>
          <w:u w:val="single"/>
        </w:rPr>
      </w:pPr>
    </w:p>
    <w:p w14:paraId="6E89DE1C" w14:textId="77777777" w:rsidR="00227501" w:rsidRDefault="00227501" w:rsidP="00611E76">
      <w:pPr>
        <w:tabs>
          <w:tab w:val="left" w:pos="-720"/>
          <w:tab w:val="left" w:pos="720"/>
          <w:tab w:val="left" w:pos="1152"/>
          <w:tab w:val="left" w:pos="4752"/>
        </w:tabs>
        <w:jc w:val="center"/>
        <w:rPr>
          <w:b/>
          <w:u w:val="single"/>
        </w:rPr>
      </w:pPr>
    </w:p>
    <w:p w14:paraId="07C03FE4" w14:textId="77777777" w:rsidR="006B6A9F" w:rsidRDefault="006B6A9F" w:rsidP="00611E76">
      <w:pPr>
        <w:tabs>
          <w:tab w:val="left" w:pos="-720"/>
          <w:tab w:val="left" w:pos="720"/>
          <w:tab w:val="left" w:pos="1152"/>
          <w:tab w:val="left" w:pos="4752"/>
        </w:tabs>
        <w:jc w:val="center"/>
        <w:rPr>
          <w:b/>
          <w:u w:val="single"/>
        </w:rPr>
      </w:pPr>
    </w:p>
    <w:p w14:paraId="74D28727" w14:textId="77777777" w:rsidR="006B6A9F" w:rsidRDefault="006B6A9F" w:rsidP="00611E76">
      <w:pPr>
        <w:tabs>
          <w:tab w:val="left" w:pos="-720"/>
          <w:tab w:val="left" w:pos="720"/>
          <w:tab w:val="left" w:pos="1152"/>
          <w:tab w:val="left" w:pos="4752"/>
        </w:tabs>
        <w:jc w:val="center"/>
        <w:rPr>
          <w:b/>
          <w:u w:val="single"/>
        </w:rPr>
      </w:pPr>
    </w:p>
    <w:p w14:paraId="1B96154C" w14:textId="77777777" w:rsidR="006B6A9F" w:rsidRDefault="006B6A9F" w:rsidP="00611E76">
      <w:pPr>
        <w:tabs>
          <w:tab w:val="left" w:pos="-720"/>
          <w:tab w:val="left" w:pos="720"/>
          <w:tab w:val="left" w:pos="1152"/>
          <w:tab w:val="left" w:pos="4752"/>
        </w:tabs>
        <w:jc w:val="center"/>
        <w:rPr>
          <w:b/>
          <w:u w:val="single"/>
        </w:rPr>
      </w:pPr>
    </w:p>
    <w:p w14:paraId="5E6D8694" w14:textId="77777777" w:rsidR="00CB41A4" w:rsidRPr="00CB41A4" w:rsidRDefault="00CB41A4" w:rsidP="00CB41A4">
      <w:pPr>
        <w:tabs>
          <w:tab w:val="left" w:pos="-720"/>
          <w:tab w:val="left" w:pos="720"/>
          <w:tab w:val="left" w:pos="1152"/>
          <w:tab w:val="left" w:pos="4752"/>
        </w:tabs>
        <w:rPr>
          <w:b/>
          <w:u w:val="single"/>
        </w:rPr>
      </w:pPr>
    </w:p>
    <w:p w14:paraId="24FE9871" w14:textId="77777777" w:rsidR="00611E76" w:rsidRDefault="00611E76" w:rsidP="00611E76">
      <w:pPr>
        <w:tabs>
          <w:tab w:val="left" w:pos="-720"/>
          <w:tab w:val="left" w:pos="720"/>
          <w:tab w:val="left" w:pos="1152"/>
          <w:tab w:val="left" w:pos="4752"/>
        </w:tabs>
        <w:jc w:val="center"/>
        <w:rPr>
          <w:b/>
          <w:u w:val="single"/>
        </w:rPr>
      </w:pPr>
      <w:r w:rsidRPr="00670425">
        <w:rPr>
          <w:b/>
          <w:u w:val="single"/>
        </w:rPr>
        <w:lastRenderedPageBreak/>
        <w:t>TABLE OF CONTENTS</w:t>
      </w:r>
    </w:p>
    <w:p w14:paraId="24FE9872" w14:textId="77777777" w:rsidR="00611E76" w:rsidRPr="00670425" w:rsidRDefault="00611E76" w:rsidP="00611E76">
      <w:pPr>
        <w:tabs>
          <w:tab w:val="left" w:pos="-720"/>
          <w:tab w:val="left" w:pos="720"/>
          <w:tab w:val="left" w:pos="1152"/>
          <w:tab w:val="left" w:pos="4752"/>
        </w:tabs>
        <w:jc w:val="both"/>
      </w:pPr>
      <w:r w:rsidRPr="00670425">
        <w:t xml:space="preserve"> </w:t>
      </w:r>
    </w:p>
    <w:p w14:paraId="24FE9873" w14:textId="77777777" w:rsidR="00611E76" w:rsidRPr="00670425" w:rsidRDefault="00611E76" w:rsidP="00611E76">
      <w:pPr>
        <w:tabs>
          <w:tab w:val="left" w:pos="-720"/>
          <w:tab w:val="right" w:pos="864"/>
          <w:tab w:val="left" w:pos="1152"/>
          <w:tab w:val="left" w:pos="1596"/>
          <w:tab w:val="left" w:pos="1938"/>
        </w:tabs>
        <w:jc w:val="both"/>
      </w:pPr>
    </w:p>
    <w:p w14:paraId="24FE9874" w14:textId="5681082B" w:rsidR="00611E76" w:rsidRPr="00670425" w:rsidRDefault="00611E76" w:rsidP="008C7676">
      <w:pPr>
        <w:pStyle w:val="ListParagraph"/>
        <w:numPr>
          <w:ilvl w:val="0"/>
          <w:numId w:val="15"/>
        </w:numPr>
        <w:tabs>
          <w:tab w:val="left" w:leader="dot" w:pos="-720"/>
          <w:tab w:val="left" w:pos="1080"/>
          <w:tab w:val="left" w:pos="1440"/>
          <w:tab w:val="left" w:pos="1800"/>
          <w:tab w:val="right" w:leader="dot" w:pos="9360"/>
        </w:tabs>
        <w:ind w:hanging="450"/>
        <w:jc w:val="both"/>
      </w:pPr>
      <w:r w:rsidRPr="00670425">
        <w:t>CALENDAR OF EVENTS</w:t>
      </w:r>
      <w:r w:rsidRPr="00670425">
        <w:tab/>
      </w:r>
      <w:r w:rsidR="00E722F4">
        <w:t>5</w:t>
      </w:r>
    </w:p>
    <w:p w14:paraId="24FE9875" w14:textId="77777777" w:rsidR="00611E76" w:rsidRPr="00670425" w:rsidRDefault="00611E76" w:rsidP="00611E76">
      <w:pPr>
        <w:tabs>
          <w:tab w:val="left" w:pos="-720"/>
          <w:tab w:val="left" w:pos="1080"/>
          <w:tab w:val="left" w:pos="1440"/>
          <w:tab w:val="left" w:pos="1800"/>
          <w:tab w:val="right" w:leader="dot" w:pos="9360"/>
        </w:tabs>
        <w:ind w:left="720" w:hanging="540"/>
        <w:jc w:val="both"/>
      </w:pPr>
    </w:p>
    <w:p w14:paraId="24FE9876" w14:textId="76C198BF" w:rsidR="00611E76" w:rsidRPr="00670425" w:rsidRDefault="00611E76" w:rsidP="008C7676">
      <w:pPr>
        <w:pStyle w:val="ListParagraph"/>
        <w:numPr>
          <w:ilvl w:val="0"/>
          <w:numId w:val="15"/>
        </w:numPr>
        <w:tabs>
          <w:tab w:val="left" w:pos="-720"/>
          <w:tab w:val="left" w:pos="1080"/>
          <w:tab w:val="left" w:pos="1440"/>
          <w:tab w:val="left" w:pos="1800"/>
          <w:tab w:val="right" w:leader="dot" w:pos="9360"/>
        </w:tabs>
        <w:ind w:hanging="360"/>
        <w:jc w:val="both"/>
      </w:pPr>
      <w:r w:rsidRPr="00670425">
        <w:t>CONTACT INFORMATION</w:t>
      </w:r>
      <w:r w:rsidRPr="00670425">
        <w:tab/>
      </w:r>
      <w:r w:rsidR="00E722F4">
        <w:t>5</w:t>
      </w:r>
    </w:p>
    <w:p w14:paraId="24FE9877" w14:textId="77777777" w:rsidR="00611E76" w:rsidRPr="00670425" w:rsidRDefault="00611E76" w:rsidP="00611E76">
      <w:pPr>
        <w:tabs>
          <w:tab w:val="left" w:pos="-720"/>
          <w:tab w:val="left" w:pos="1080"/>
          <w:tab w:val="left" w:pos="1440"/>
          <w:tab w:val="left" w:pos="1800"/>
          <w:tab w:val="right" w:leader="dot" w:pos="9360"/>
        </w:tabs>
        <w:ind w:left="720" w:hanging="540"/>
        <w:jc w:val="both"/>
      </w:pPr>
    </w:p>
    <w:p w14:paraId="24FE9878" w14:textId="39EC4F6A" w:rsidR="00611E76" w:rsidRPr="00670425" w:rsidRDefault="007170D5" w:rsidP="008C7676">
      <w:pPr>
        <w:pStyle w:val="ListParagraph"/>
        <w:numPr>
          <w:ilvl w:val="0"/>
          <w:numId w:val="15"/>
        </w:numPr>
        <w:tabs>
          <w:tab w:val="left" w:pos="-720"/>
          <w:tab w:val="left" w:pos="1080"/>
          <w:tab w:val="left" w:pos="1440"/>
          <w:tab w:val="left" w:pos="1800"/>
          <w:tab w:val="right" w:leader="dot" w:pos="9360"/>
        </w:tabs>
        <w:ind w:hanging="270"/>
        <w:jc w:val="both"/>
      </w:pPr>
      <w:r>
        <w:t xml:space="preserve">CONTRACT </w:t>
      </w:r>
      <w:r w:rsidR="00611E76" w:rsidRPr="00670425">
        <w:t>PERIOD</w:t>
      </w:r>
      <w:r w:rsidR="00611E76" w:rsidRPr="00670425">
        <w:tab/>
      </w:r>
      <w:r w:rsidR="00E722F4">
        <w:t>7</w:t>
      </w:r>
    </w:p>
    <w:p w14:paraId="24FE9879" w14:textId="77777777" w:rsidR="00611E76" w:rsidRPr="00670425" w:rsidRDefault="00611E76" w:rsidP="00611E76">
      <w:pPr>
        <w:tabs>
          <w:tab w:val="left" w:pos="-720"/>
          <w:tab w:val="left" w:pos="1080"/>
          <w:tab w:val="left" w:pos="1440"/>
          <w:tab w:val="left" w:pos="1800"/>
          <w:tab w:val="right" w:leader="dot" w:pos="9360"/>
        </w:tabs>
        <w:ind w:left="720" w:hanging="540"/>
        <w:jc w:val="both"/>
      </w:pPr>
    </w:p>
    <w:p w14:paraId="24FE987A" w14:textId="36E07ABC" w:rsidR="00611E76" w:rsidRPr="00670425" w:rsidRDefault="00611E76" w:rsidP="00611E76">
      <w:pPr>
        <w:tabs>
          <w:tab w:val="left" w:pos="-720"/>
          <w:tab w:val="left" w:pos="1080"/>
          <w:tab w:val="left" w:pos="1440"/>
          <w:tab w:val="left" w:pos="1800"/>
          <w:tab w:val="right" w:leader="dot" w:pos="9360"/>
        </w:tabs>
        <w:ind w:left="720" w:hanging="540"/>
        <w:jc w:val="both"/>
      </w:pPr>
      <w:r w:rsidRPr="00670425">
        <w:t>IV.</w:t>
      </w:r>
      <w:r w:rsidRPr="00670425">
        <w:tab/>
        <w:t>BACKGROUND</w:t>
      </w:r>
      <w:r w:rsidRPr="00670425">
        <w:tab/>
      </w:r>
      <w:r w:rsidR="007E6108">
        <w:t>7</w:t>
      </w:r>
    </w:p>
    <w:p w14:paraId="24FE987B" w14:textId="77777777" w:rsidR="00611E76" w:rsidRPr="00670425" w:rsidRDefault="00611E76" w:rsidP="00611E76">
      <w:pPr>
        <w:tabs>
          <w:tab w:val="left" w:pos="-720"/>
          <w:tab w:val="left" w:pos="1080"/>
          <w:tab w:val="left" w:pos="1440"/>
          <w:tab w:val="left" w:pos="1800"/>
          <w:tab w:val="right" w:leader="dot" w:pos="9360"/>
        </w:tabs>
        <w:ind w:left="720" w:hanging="540"/>
        <w:jc w:val="both"/>
      </w:pPr>
    </w:p>
    <w:p w14:paraId="24FE987C" w14:textId="56CEC267" w:rsidR="00611E76" w:rsidRPr="00670425" w:rsidRDefault="00611E76" w:rsidP="0066113D">
      <w:pPr>
        <w:pStyle w:val="ListParagraph"/>
        <w:numPr>
          <w:ilvl w:val="0"/>
          <w:numId w:val="17"/>
        </w:numPr>
        <w:tabs>
          <w:tab w:val="left" w:pos="-720"/>
          <w:tab w:val="left" w:pos="1080"/>
          <w:tab w:val="left" w:pos="1440"/>
          <w:tab w:val="left" w:pos="1800"/>
          <w:tab w:val="right" w:leader="dot" w:pos="9360"/>
        </w:tabs>
        <w:ind w:left="720" w:hanging="540"/>
      </w:pPr>
      <w:r w:rsidRPr="00670425">
        <w:t>SCOPE OF SERVICES</w:t>
      </w:r>
      <w:r w:rsidRPr="00670425">
        <w:tab/>
      </w:r>
      <w:r w:rsidR="007E6108">
        <w:t>10</w:t>
      </w:r>
    </w:p>
    <w:p w14:paraId="24FE987D" w14:textId="77777777" w:rsidR="002437A9" w:rsidRDefault="002437A9" w:rsidP="00A06099">
      <w:pPr>
        <w:tabs>
          <w:tab w:val="left" w:pos="-720"/>
          <w:tab w:val="left" w:pos="1080"/>
          <w:tab w:val="left" w:pos="1440"/>
          <w:tab w:val="left" w:pos="1800"/>
          <w:tab w:val="right" w:leader="dot" w:pos="9360"/>
        </w:tabs>
        <w:jc w:val="both"/>
      </w:pPr>
    </w:p>
    <w:p w14:paraId="24FE987E" w14:textId="54DF62EE" w:rsidR="002437A9" w:rsidRPr="00670425" w:rsidRDefault="002437A9" w:rsidP="00A332FC">
      <w:pPr>
        <w:tabs>
          <w:tab w:val="left" w:pos="-720"/>
          <w:tab w:val="left" w:pos="1080"/>
          <w:tab w:val="left" w:pos="1440"/>
          <w:tab w:val="left" w:pos="1800"/>
          <w:tab w:val="right" w:leader="dot" w:pos="9360"/>
        </w:tabs>
        <w:ind w:left="720" w:hanging="540"/>
        <w:jc w:val="both"/>
      </w:pPr>
      <w:r>
        <w:t>VI.</w:t>
      </w:r>
      <w:r>
        <w:tab/>
        <w:t>PROPOSAL REQUIREMENTS</w:t>
      </w:r>
      <w:r w:rsidRPr="00670425">
        <w:tab/>
      </w:r>
      <w:r w:rsidR="005449EE">
        <w:t>10</w:t>
      </w:r>
    </w:p>
    <w:p w14:paraId="24FE987F" w14:textId="74AD50E5" w:rsidR="00611E76" w:rsidRPr="00670425" w:rsidRDefault="00A06099" w:rsidP="00A332FC">
      <w:pPr>
        <w:numPr>
          <w:ilvl w:val="0"/>
          <w:numId w:val="14"/>
        </w:numPr>
        <w:tabs>
          <w:tab w:val="clear" w:pos="1590"/>
          <w:tab w:val="left" w:pos="-720"/>
          <w:tab w:val="left" w:pos="1440"/>
          <w:tab w:val="left" w:pos="1800"/>
          <w:tab w:val="right" w:leader="dot" w:pos="9360"/>
        </w:tabs>
        <w:ind w:left="1800" w:hanging="720"/>
        <w:jc w:val="both"/>
      </w:pPr>
      <w:r>
        <w:t>Required Information</w:t>
      </w:r>
      <w:r w:rsidR="007170D5">
        <w:tab/>
      </w:r>
      <w:r w:rsidR="005449EE">
        <w:t>10</w:t>
      </w:r>
    </w:p>
    <w:p w14:paraId="24FE9880" w14:textId="7F9B7733" w:rsidR="00611E76" w:rsidRDefault="004E60A1" w:rsidP="00353889">
      <w:pPr>
        <w:numPr>
          <w:ilvl w:val="0"/>
          <w:numId w:val="14"/>
        </w:numPr>
        <w:tabs>
          <w:tab w:val="clear" w:pos="1590"/>
          <w:tab w:val="left" w:pos="-720"/>
          <w:tab w:val="left" w:pos="1440"/>
          <w:tab w:val="num" w:pos="1515"/>
          <w:tab w:val="left" w:pos="1800"/>
          <w:tab w:val="right" w:leader="dot" w:pos="9360"/>
        </w:tabs>
        <w:ind w:left="1515"/>
        <w:jc w:val="both"/>
      </w:pPr>
      <w:r>
        <w:t xml:space="preserve">Alternate </w:t>
      </w:r>
      <w:r w:rsidR="00A06099">
        <w:t>Prop</w:t>
      </w:r>
      <w:r w:rsidR="00237A1F">
        <w:t>o</w:t>
      </w:r>
      <w:r w:rsidR="00A06099">
        <w:t>sals………………</w:t>
      </w:r>
      <w:r w:rsidR="004D49B9">
        <w:t>...................................................................</w:t>
      </w:r>
      <w:r w:rsidR="00B65A6F">
        <w:t>....</w:t>
      </w:r>
      <w:r w:rsidR="00231598">
        <w:t>.</w:t>
      </w:r>
      <w:r>
        <w:t>1</w:t>
      </w:r>
      <w:r w:rsidR="005449EE">
        <w:t>3</w:t>
      </w:r>
    </w:p>
    <w:p w14:paraId="24FE9881" w14:textId="40A454DC" w:rsidR="00353889" w:rsidRDefault="00353889" w:rsidP="00353889">
      <w:pPr>
        <w:numPr>
          <w:ilvl w:val="0"/>
          <w:numId w:val="14"/>
        </w:numPr>
        <w:tabs>
          <w:tab w:val="clear" w:pos="1590"/>
          <w:tab w:val="left" w:pos="-720"/>
          <w:tab w:val="left" w:pos="1440"/>
          <w:tab w:val="num" w:pos="1515"/>
          <w:tab w:val="left" w:pos="1800"/>
          <w:tab w:val="right" w:leader="dot" w:pos="9360"/>
        </w:tabs>
        <w:ind w:left="1515"/>
        <w:jc w:val="both"/>
      </w:pPr>
      <w:r w:rsidRPr="00353889">
        <w:t>Other................</w:t>
      </w:r>
      <w:r>
        <w:t>............</w:t>
      </w:r>
      <w:r w:rsidRPr="00353889">
        <w:t>.......</w:t>
      </w:r>
      <w:r>
        <w:t>..........</w:t>
      </w:r>
      <w:r w:rsidRPr="00353889">
        <w:t>..</w:t>
      </w:r>
      <w:r>
        <w:t>..</w:t>
      </w:r>
      <w:r w:rsidRPr="00353889">
        <w:t>......................................</w:t>
      </w:r>
      <w:r w:rsidR="004E60A1">
        <w:t>...............................</w:t>
      </w:r>
      <w:r w:rsidRPr="00353889">
        <w:t>1</w:t>
      </w:r>
      <w:r w:rsidR="005449EE">
        <w:t>3</w:t>
      </w:r>
    </w:p>
    <w:p w14:paraId="24FE9882" w14:textId="77777777" w:rsidR="00611E76" w:rsidRPr="00670425" w:rsidRDefault="00611E76" w:rsidP="00611E76">
      <w:pPr>
        <w:tabs>
          <w:tab w:val="left" w:pos="-720"/>
          <w:tab w:val="left" w:pos="1080"/>
          <w:tab w:val="left" w:pos="1440"/>
          <w:tab w:val="left" w:pos="1800"/>
          <w:tab w:val="right" w:leader="dot" w:pos="9360"/>
        </w:tabs>
        <w:ind w:left="720" w:hanging="540"/>
        <w:jc w:val="both"/>
      </w:pPr>
    </w:p>
    <w:p w14:paraId="24FE9883" w14:textId="6F52F850" w:rsidR="00611E76" w:rsidRPr="00670425" w:rsidRDefault="002437A9" w:rsidP="00611E76">
      <w:pPr>
        <w:tabs>
          <w:tab w:val="left" w:pos="-720"/>
          <w:tab w:val="left" w:pos="1080"/>
          <w:tab w:val="left" w:pos="1440"/>
          <w:tab w:val="left" w:pos="1800"/>
          <w:tab w:val="right" w:leader="dot" w:pos="9360"/>
        </w:tabs>
        <w:ind w:left="720" w:hanging="540"/>
        <w:jc w:val="both"/>
      </w:pPr>
      <w:r w:rsidRPr="00670425">
        <w:t>V</w:t>
      </w:r>
      <w:r>
        <w:t>I</w:t>
      </w:r>
      <w:r w:rsidRPr="00670425">
        <w:t>I</w:t>
      </w:r>
      <w:r w:rsidR="00611E76" w:rsidRPr="00670425">
        <w:t>.</w:t>
      </w:r>
      <w:r w:rsidR="00611E76" w:rsidRPr="00670425">
        <w:tab/>
        <w:t>EVALUATION AND SELECTION</w:t>
      </w:r>
      <w:r w:rsidR="00611E76" w:rsidRPr="00670425">
        <w:tab/>
      </w:r>
      <w:r w:rsidR="004E60A1">
        <w:t>1</w:t>
      </w:r>
      <w:r w:rsidR="00EA078E">
        <w:t>3</w:t>
      </w:r>
    </w:p>
    <w:p w14:paraId="24FE9884" w14:textId="561E8FAE" w:rsidR="00611E76" w:rsidRPr="00670425" w:rsidRDefault="00611E76" w:rsidP="00A332FC">
      <w:pPr>
        <w:numPr>
          <w:ilvl w:val="0"/>
          <w:numId w:val="13"/>
        </w:numPr>
        <w:tabs>
          <w:tab w:val="clear" w:pos="1515"/>
          <w:tab w:val="left" w:pos="-720"/>
          <w:tab w:val="left" w:pos="1440"/>
          <w:tab w:val="left" w:pos="1800"/>
          <w:tab w:val="num" w:pos="2055"/>
          <w:tab w:val="right" w:leader="dot" w:pos="9360"/>
        </w:tabs>
        <w:ind w:left="1440"/>
        <w:jc w:val="both"/>
      </w:pPr>
      <w:r w:rsidRPr="00670425">
        <w:t>Evaluation Criteria</w:t>
      </w:r>
      <w:r>
        <w:tab/>
      </w:r>
      <w:r w:rsidR="004E60A1">
        <w:t>1</w:t>
      </w:r>
      <w:r w:rsidR="00EA078E">
        <w:t>3</w:t>
      </w:r>
    </w:p>
    <w:p w14:paraId="24FE9885" w14:textId="1D6B0A7A" w:rsidR="00611E76" w:rsidRPr="00670425" w:rsidRDefault="00611E76" w:rsidP="00A332FC">
      <w:pPr>
        <w:numPr>
          <w:ilvl w:val="0"/>
          <w:numId w:val="13"/>
        </w:numPr>
        <w:tabs>
          <w:tab w:val="clear" w:pos="1515"/>
          <w:tab w:val="left" w:pos="-720"/>
          <w:tab w:val="left" w:pos="1440"/>
          <w:tab w:val="left" w:pos="1800"/>
          <w:tab w:val="num" w:pos="2055"/>
          <w:tab w:val="right" w:leader="dot" w:pos="9360"/>
        </w:tabs>
        <w:ind w:left="1440"/>
        <w:jc w:val="both"/>
      </w:pPr>
      <w:r w:rsidRPr="00670425">
        <w:t>Selection Process</w:t>
      </w:r>
      <w:r>
        <w:tab/>
      </w:r>
      <w:r w:rsidR="00B65A6F">
        <w:t>1</w:t>
      </w:r>
      <w:r w:rsidR="00EA078E">
        <w:t>4</w:t>
      </w:r>
    </w:p>
    <w:p w14:paraId="24FE9886" w14:textId="77777777" w:rsidR="00611E76" w:rsidRPr="00670425" w:rsidRDefault="00611E76" w:rsidP="00611E76">
      <w:pPr>
        <w:tabs>
          <w:tab w:val="left" w:pos="-720"/>
          <w:tab w:val="left" w:pos="1080"/>
          <w:tab w:val="left" w:pos="1440"/>
          <w:tab w:val="left" w:pos="1800"/>
          <w:tab w:val="right" w:leader="dot" w:pos="9360"/>
        </w:tabs>
        <w:ind w:left="720" w:hanging="540"/>
        <w:jc w:val="both"/>
      </w:pPr>
    </w:p>
    <w:p w14:paraId="24FE9887" w14:textId="2454EA32" w:rsidR="00611E76" w:rsidRPr="00670425" w:rsidRDefault="00A06099" w:rsidP="00611E76">
      <w:pPr>
        <w:tabs>
          <w:tab w:val="left" w:pos="-720"/>
          <w:tab w:val="left" w:pos="1080"/>
          <w:tab w:val="left" w:pos="1440"/>
          <w:tab w:val="left" w:pos="1800"/>
          <w:tab w:val="right" w:leader="dot" w:pos="9360"/>
        </w:tabs>
        <w:ind w:left="720" w:hanging="540"/>
        <w:jc w:val="both"/>
      </w:pPr>
      <w:r>
        <w:t>VIII</w:t>
      </w:r>
      <w:r w:rsidR="00611E76" w:rsidRPr="00670425">
        <w:t xml:space="preserve">.  </w:t>
      </w:r>
      <w:r w:rsidR="00F6456E">
        <w:tab/>
      </w:r>
      <w:r w:rsidR="00611E76" w:rsidRPr="00670425">
        <w:t>PROPOSAL CONDITIONS AND INSTRUCTIONS</w:t>
      </w:r>
      <w:r w:rsidR="00611E76" w:rsidRPr="00670425">
        <w:tab/>
      </w:r>
      <w:r w:rsidR="00B65A6F">
        <w:t>1</w:t>
      </w:r>
      <w:r w:rsidR="00EA078E">
        <w:t>5</w:t>
      </w:r>
    </w:p>
    <w:p w14:paraId="24FE9888" w14:textId="4302F4A4" w:rsidR="00611E76" w:rsidRPr="00670425" w:rsidRDefault="00611E76" w:rsidP="00A332FC">
      <w:pPr>
        <w:tabs>
          <w:tab w:val="left" w:pos="-720"/>
          <w:tab w:val="left" w:pos="1440"/>
          <w:tab w:val="left" w:pos="1800"/>
          <w:tab w:val="right" w:leader="dot" w:pos="9360"/>
        </w:tabs>
        <w:ind w:left="1440" w:hanging="360"/>
        <w:jc w:val="both"/>
      </w:pPr>
      <w:r w:rsidRPr="00670425">
        <w:t>A.</w:t>
      </w:r>
      <w:r w:rsidR="001159BC">
        <w:tab/>
      </w:r>
      <w:r w:rsidR="004D49B9">
        <w:t>Limitations</w:t>
      </w:r>
      <w:r w:rsidRPr="00670425">
        <w:tab/>
      </w:r>
      <w:r w:rsidR="005730A6">
        <w:t xml:space="preserve"> </w:t>
      </w:r>
      <w:r w:rsidR="00B65A6F">
        <w:t>1</w:t>
      </w:r>
      <w:r w:rsidR="00EA078E">
        <w:t>5</w:t>
      </w:r>
    </w:p>
    <w:p w14:paraId="24FE9889" w14:textId="5C2E14FE" w:rsidR="00611E76" w:rsidRPr="00670425" w:rsidRDefault="00611E76" w:rsidP="00A332FC">
      <w:pPr>
        <w:tabs>
          <w:tab w:val="left" w:pos="-720"/>
          <w:tab w:val="left" w:pos="1440"/>
          <w:tab w:val="left" w:pos="1800"/>
          <w:tab w:val="right" w:leader="dot" w:pos="9360"/>
        </w:tabs>
        <w:ind w:left="1440" w:hanging="360"/>
        <w:jc w:val="both"/>
      </w:pPr>
      <w:r w:rsidRPr="00670425">
        <w:t>B.</w:t>
      </w:r>
      <w:r w:rsidR="001159BC">
        <w:tab/>
      </w:r>
      <w:r w:rsidR="004D49B9">
        <w:t>Proposal Submission</w:t>
      </w:r>
      <w:r w:rsidRPr="00670425">
        <w:tab/>
      </w:r>
      <w:r w:rsidR="00B65A6F">
        <w:t>1</w:t>
      </w:r>
      <w:r w:rsidR="00EA078E">
        <w:t>5</w:t>
      </w:r>
    </w:p>
    <w:p w14:paraId="24FE988A" w14:textId="5D29959A" w:rsidR="00611E76" w:rsidRPr="00670425" w:rsidRDefault="00611E76" w:rsidP="00A332FC">
      <w:pPr>
        <w:tabs>
          <w:tab w:val="left" w:pos="-720"/>
          <w:tab w:val="left" w:pos="1440"/>
          <w:tab w:val="left" w:pos="1800"/>
          <w:tab w:val="right" w:leader="dot" w:pos="9360"/>
        </w:tabs>
        <w:ind w:left="1440" w:hanging="360"/>
        <w:jc w:val="both"/>
      </w:pPr>
      <w:r w:rsidRPr="00670425">
        <w:t>C.</w:t>
      </w:r>
      <w:r w:rsidRPr="00670425">
        <w:tab/>
        <w:t>Participation of Minority and Women-Owned Business Enterprises (MWBE)</w:t>
      </w:r>
      <w:r w:rsidRPr="00670425">
        <w:tab/>
      </w:r>
      <w:r w:rsidR="004E60A1">
        <w:t>1</w:t>
      </w:r>
      <w:r w:rsidR="00EA078E">
        <w:t>6</w:t>
      </w:r>
    </w:p>
    <w:p w14:paraId="24FE988B" w14:textId="51157ACB" w:rsidR="00611E76" w:rsidRPr="00670425" w:rsidRDefault="00611E76" w:rsidP="00A332FC">
      <w:pPr>
        <w:tabs>
          <w:tab w:val="left" w:pos="-720"/>
          <w:tab w:val="left" w:pos="1440"/>
          <w:tab w:val="left" w:pos="1800"/>
          <w:tab w:val="right" w:leader="dot" w:pos="9360"/>
        </w:tabs>
        <w:ind w:left="1440" w:hanging="360"/>
        <w:jc w:val="both"/>
      </w:pPr>
      <w:r w:rsidRPr="00670425">
        <w:t>D.</w:t>
      </w:r>
      <w:r w:rsidR="001159BC">
        <w:tab/>
      </w:r>
      <w:r w:rsidRPr="00670425">
        <w:t>Administrative Specifications</w:t>
      </w:r>
      <w:r w:rsidRPr="00670425">
        <w:tab/>
      </w:r>
      <w:r w:rsidR="006345F3">
        <w:t>1</w:t>
      </w:r>
      <w:r w:rsidR="00EA078E">
        <w:t>6</w:t>
      </w:r>
    </w:p>
    <w:p w14:paraId="24FE988C" w14:textId="71A3602D" w:rsidR="00611E76" w:rsidRDefault="00611E76" w:rsidP="00A332FC">
      <w:pPr>
        <w:tabs>
          <w:tab w:val="left" w:pos="-720"/>
          <w:tab w:val="left" w:pos="1440"/>
          <w:tab w:val="left" w:pos="1800"/>
          <w:tab w:val="right" w:leader="dot" w:pos="9360"/>
        </w:tabs>
        <w:ind w:left="1440" w:hanging="360"/>
        <w:jc w:val="both"/>
      </w:pPr>
      <w:r w:rsidRPr="00670425">
        <w:t>E.</w:t>
      </w:r>
      <w:r w:rsidR="001159BC">
        <w:tab/>
      </w:r>
      <w:r w:rsidRPr="00670425">
        <w:t>Addenda: Errors and Omissions</w:t>
      </w:r>
      <w:r w:rsidRPr="00670425">
        <w:tab/>
      </w:r>
      <w:r w:rsidR="00FE236B">
        <w:t>1</w:t>
      </w:r>
      <w:r w:rsidR="00EA078E">
        <w:t>7</w:t>
      </w:r>
    </w:p>
    <w:p w14:paraId="24FE988D" w14:textId="1F7CB4C6" w:rsidR="00611E76" w:rsidRPr="00670425" w:rsidRDefault="001159BC" w:rsidP="00A332FC">
      <w:pPr>
        <w:tabs>
          <w:tab w:val="left" w:pos="-720"/>
          <w:tab w:val="left" w:pos="1440"/>
          <w:tab w:val="left" w:pos="1800"/>
          <w:tab w:val="right" w:leader="dot" w:pos="9360"/>
        </w:tabs>
        <w:ind w:left="1440" w:hanging="360"/>
        <w:jc w:val="both"/>
      </w:pPr>
      <w:r>
        <w:t>F.</w:t>
      </w:r>
      <w:r>
        <w:tab/>
      </w:r>
      <w:r w:rsidR="00611E76" w:rsidRPr="00670425">
        <w:t xml:space="preserve">Debriefing of Unsuccessful </w:t>
      </w:r>
      <w:r w:rsidR="008C14DB">
        <w:rPr>
          <w:szCs w:val="24"/>
        </w:rPr>
        <w:t>Respondents</w:t>
      </w:r>
      <w:r w:rsidR="00611E76" w:rsidRPr="00670425">
        <w:tab/>
      </w:r>
      <w:r w:rsidR="006345F3">
        <w:t>1</w:t>
      </w:r>
      <w:r w:rsidR="00947A58">
        <w:t>7</w:t>
      </w:r>
    </w:p>
    <w:p w14:paraId="24FE988E" w14:textId="77777777" w:rsidR="002A6211" w:rsidRDefault="002A6211" w:rsidP="00611E76">
      <w:pPr>
        <w:tabs>
          <w:tab w:val="left" w:pos="-720"/>
          <w:tab w:val="left" w:pos="1080"/>
          <w:tab w:val="left" w:pos="1440"/>
          <w:tab w:val="left" w:pos="1800"/>
          <w:tab w:val="right" w:leader="dot" w:pos="9360"/>
        </w:tabs>
        <w:ind w:left="720" w:hanging="540"/>
        <w:jc w:val="both"/>
      </w:pPr>
    </w:p>
    <w:p w14:paraId="24FE988F" w14:textId="59489FE0" w:rsidR="00611E76" w:rsidRPr="00670425" w:rsidRDefault="00A06099" w:rsidP="00611E76">
      <w:pPr>
        <w:tabs>
          <w:tab w:val="left" w:pos="-720"/>
          <w:tab w:val="left" w:pos="1080"/>
          <w:tab w:val="left" w:pos="1440"/>
          <w:tab w:val="left" w:pos="1800"/>
          <w:tab w:val="right" w:leader="dot" w:pos="9360"/>
        </w:tabs>
        <w:ind w:left="720" w:hanging="540"/>
        <w:jc w:val="both"/>
      </w:pPr>
      <w:r>
        <w:t>I</w:t>
      </w:r>
      <w:r w:rsidR="00611E76" w:rsidRPr="00670425">
        <w:t>X.</w:t>
      </w:r>
      <w:r w:rsidR="00611E76" w:rsidRPr="00670425">
        <w:tab/>
        <w:t>CONTRACT APPROVAL</w:t>
      </w:r>
      <w:r w:rsidR="00611E76" w:rsidRPr="00670425">
        <w:tab/>
      </w:r>
      <w:r w:rsidR="00FE236B">
        <w:t>1</w:t>
      </w:r>
      <w:r w:rsidR="00947A58">
        <w:t>7</w:t>
      </w:r>
    </w:p>
    <w:p w14:paraId="24FE9890" w14:textId="3099333F" w:rsidR="00611E76" w:rsidRDefault="00611E76" w:rsidP="00611E76">
      <w:pPr>
        <w:tabs>
          <w:tab w:val="left" w:pos="-720"/>
          <w:tab w:val="right" w:pos="540"/>
          <w:tab w:val="left" w:pos="1080"/>
          <w:tab w:val="left" w:pos="1440"/>
          <w:tab w:val="left" w:pos="1800"/>
          <w:tab w:val="right" w:leader="dot" w:pos="9360"/>
        </w:tabs>
        <w:ind w:left="720" w:hanging="540"/>
        <w:jc w:val="both"/>
      </w:pPr>
    </w:p>
    <w:p w14:paraId="004FBA47" w14:textId="0DA9E6B9" w:rsidR="001523FF" w:rsidRDefault="001523FF" w:rsidP="00611E76">
      <w:pPr>
        <w:tabs>
          <w:tab w:val="left" w:pos="-720"/>
          <w:tab w:val="right" w:pos="540"/>
          <w:tab w:val="left" w:pos="1080"/>
          <w:tab w:val="left" w:pos="1440"/>
          <w:tab w:val="left" w:pos="1800"/>
          <w:tab w:val="right" w:leader="dot" w:pos="9360"/>
        </w:tabs>
        <w:ind w:left="720" w:hanging="540"/>
        <w:jc w:val="both"/>
      </w:pPr>
    </w:p>
    <w:p w14:paraId="4A051223" w14:textId="3F95A323" w:rsidR="001523FF" w:rsidRDefault="001523FF" w:rsidP="00611E76">
      <w:pPr>
        <w:tabs>
          <w:tab w:val="left" w:pos="-720"/>
          <w:tab w:val="right" w:pos="540"/>
          <w:tab w:val="left" w:pos="1080"/>
          <w:tab w:val="left" w:pos="1440"/>
          <w:tab w:val="left" w:pos="1800"/>
          <w:tab w:val="right" w:leader="dot" w:pos="9360"/>
        </w:tabs>
        <w:ind w:left="720" w:hanging="540"/>
        <w:jc w:val="both"/>
      </w:pPr>
    </w:p>
    <w:p w14:paraId="6AA03A46" w14:textId="1FE870FD" w:rsidR="001523FF" w:rsidRDefault="001523FF" w:rsidP="00611E76">
      <w:pPr>
        <w:tabs>
          <w:tab w:val="left" w:pos="-720"/>
          <w:tab w:val="right" w:pos="540"/>
          <w:tab w:val="left" w:pos="1080"/>
          <w:tab w:val="left" w:pos="1440"/>
          <w:tab w:val="left" w:pos="1800"/>
          <w:tab w:val="right" w:leader="dot" w:pos="9360"/>
        </w:tabs>
        <w:ind w:left="720" w:hanging="540"/>
        <w:jc w:val="both"/>
      </w:pPr>
    </w:p>
    <w:p w14:paraId="3343606B" w14:textId="3AD6BFCA" w:rsidR="001523FF" w:rsidRDefault="001523FF" w:rsidP="00611E76">
      <w:pPr>
        <w:tabs>
          <w:tab w:val="left" w:pos="-720"/>
          <w:tab w:val="right" w:pos="540"/>
          <w:tab w:val="left" w:pos="1080"/>
          <w:tab w:val="left" w:pos="1440"/>
          <w:tab w:val="left" w:pos="1800"/>
          <w:tab w:val="right" w:leader="dot" w:pos="9360"/>
        </w:tabs>
        <w:ind w:left="720" w:hanging="540"/>
        <w:jc w:val="both"/>
      </w:pPr>
    </w:p>
    <w:p w14:paraId="5B8876D5" w14:textId="1D43AA0A" w:rsidR="001523FF" w:rsidRDefault="001523FF" w:rsidP="00611E76">
      <w:pPr>
        <w:tabs>
          <w:tab w:val="left" w:pos="-720"/>
          <w:tab w:val="right" w:pos="540"/>
          <w:tab w:val="left" w:pos="1080"/>
          <w:tab w:val="left" w:pos="1440"/>
          <w:tab w:val="left" w:pos="1800"/>
          <w:tab w:val="right" w:leader="dot" w:pos="9360"/>
        </w:tabs>
        <w:ind w:left="720" w:hanging="540"/>
        <w:jc w:val="both"/>
      </w:pPr>
    </w:p>
    <w:p w14:paraId="47DF013F" w14:textId="513FAFE4" w:rsidR="001523FF" w:rsidRDefault="001523FF" w:rsidP="00611E76">
      <w:pPr>
        <w:tabs>
          <w:tab w:val="left" w:pos="-720"/>
          <w:tab w:val="right" w:pos="540"/>
          <w:tab w:val="left" w:pos="1080"/>
          <w:tab w:val="left" w:pos="1440"/>
          <w:tab w:val="left" w:pos="1800"/>
          <w:tab w:val="right" w:leader="dot" w:pos="9360"/>
        </w:tabs>
        <w:ind w:left="720" w:hanging="540"/>
        <w:jc w:val="both"/>
      </w:pPr>
    </w:p>
    <w:p w14:paraId="134BAE26" w14:textId="5964A5FE" w:rsidR="001523FF" w:rsidRDefault="001523FF" w:rsidP="00611E76">
      <w:pPr>
        <w:tabs>
          <w:tab w:val="left" w:pos="-720"/>
          <w:tab w:val="right" w:pos="540"/>
          <w:tab w:val="left" w:pos="1080"/>
          <w:tab w:val="left" w:pos="1440"/>
          <w:tab w:val="left" w:pos="1800"/>
          <w:tab w:val="right" w:leader="dot" w:pos="9360"/>
        </w:tabs>
        <w:ind w:left="720" w:hanging="540"/>
        <w:jc w:val="both"/>
      </w:pPr>
    </w:p>
    <w:p w14:paraId="0540F857" w14:textId="2883C6C6" w:rsidR="001523FF" w:rsidRDefault="001523FF" w:rsidP="00611E76">
      <w:pPr>
        <w:tabs>
          <w:tab w:val="left" w:pos="-720"/>
          <w:tab w:val="right" w:pos="540"/>
          <w:tab w:val="left" w:pos="1080"/>
          <w:tab w:val="left" w:pos="1440"/>
          <w:tab w:val="left" w:pos="1800"/>
          <w:tab w:val="right" w:leader="dot" w:pos="9360"/>
        </w:tabs>
        <w:ind w:left="720" w:hanging="540"/>
        <w:jc w:val="both"/>
      </w:pPr>
    </w:p>
    <w:p w14:paraId="626D5100" w14:textId="16C95A40" w:rsidR="001523FF" w:rsidRDefault="001523FF" w:rsidP="00611E76">
      <w:pPr>
        <w:tabs>
          <w:tab w:val="left" w:pos="-720"/>
          <w:tab w:val="right" w:pos="540"/>
          <w:tab w:val="left" w:pos="1080"/>
          <w:tab w:val="left" w:pos="1440"/>
          <w:tab w:val="left" w:pos="1800"/>
          <w:tab w:val="right" w:leader="dot" w:pos="9360"/>
        </w:tabs>
        <w:ind w:left="720" w:hanging="540"/>
        <w:jc w:val="both"/>
      </w:pPr>
    </w:p>
    <w:p w14:paraId="4597F648" w14:textId="71D0085D" w:rsidR="001523FF" w:rsidRDefault="001523FF" w:rsidP="00611E76">
      <w:pPr>
        <w:tabs>
          <w:tab w:val="left" w:pos="-720"/>
          <w:tab w:val="right" w:pos="540"/>
          <w:tab w:val="left" w:pos="1080"/>
          <w:tab w:val="left" w:pos="1440"/>
          <w:tab w:val="left" w:pos="1800"/>
          <w:tab w:val="right" w:leader="dot" w:pos="9360"/>
        </w:tabs>
        <w:ind w:left="720" w:hanging="540"/>
        <w:jc w:val="both"/>
      </w:pPr>
    </w:p>
    <w:p w14:paraId="07E0A385" w14:textId="77777777" w:rsidR="00930E42" w:rsidRDefault="00930E42" w:rsidP="00611E76">
      <w:pPr>
        <w:tabs>
          <w:tab w:val="left" w:pos="-720"/>
          <w:tab w:val="right" w:pos="540"/>
          <w:tab w:val="left" w:pos="1080"/>
          <w:tab w:val="left" w:pos="1440"/>
          <w:tab w:val="left" w:pos="1800"/>
          <w:tab w:val="right" w:leader="dot" w:pos="9360"/>
        </w:tabs>
        <w:ind w:left="720" w:hanging="540"/>
        <w:jc w:val="both"/>
      </w:pPr>
    </w:p>
    <w:p w14:paraId="54DDBA51" w14:textId="594189DE" w:rsidR="001523FF" w:rsidRDefault="001523FF" w:rsidP="00611E76">
      <w:pPr>
        <w:tabs>
          <w:tab w:val="left" w:pos="-720"/>
          <w:tab w:val="right" w:pos="540"/>
          <w:tab w:val="left" w:pos="1080"/>
          <w:tab w:val="left" w:pos="1440"/>
          <w:tab w:val="left" w:pos="1800"/>
          <w:tab w:val="right" w:leader="dot" w:pos="9360"/>
        </w:tabs>
        <w:ind w:left="720" w:hanging="540"/>
        <w:jc w:val="both"/>
      </w:pPr>
    </w:p>
    <w:p w14:paraId="4252FEB0" w14:textId="05017524" w:rsidR="001523FF" w:rsidRDefault="001523FF" w:rsidP="00611E76">
      <w:pPr>
        <w:tabs>
          <w:tab w:val="left" w:pos="-720"/>
          <w:tab w:val="right" w:pos="540"/>
          <w:tab w:val="left" w:pos="1080"/>
          <w:tab w:val="left" w:pos="1440"/>
          <w:tab w:val="left" w:pos="1800"/>
          <w:tab w:val="right" w:leader="dot" w:pos="9360"/>
        </w:tabs>
        <w:ind w:left="720" w:hanging="540"/>
        <w:jc w:val="both"/>
      </w:pPr>
    </w:p>
    <w:p w14:paraId="7286848E" w14:textId="77777777" w:rsidR="00C1510B" w:rsidRPr="00CB41A4" w:rsidRDefault="00C1510B" w:rsidP="00C1510B">
      <w:pPr>
        <w:tabs>
          <w:tab w:val="left" w:pos="-720"/>
          <w:tab w:val="left" w:pos="720"/>
          <w:tab w:val="left" w:pos="1152"/>
          <w:tab w:val="left" w:pos="4752"/>
        </w:tabs>
        <w:rPr>
          <w:b/>
          <w:bCs/>
          <w:u w:val="single"/>
        </w:rPr>
      </w:pPr>
      <w:r w:rsidRPr="00CB41A4">
        <w:rPr>
          <w:b/>
          <w:bCs/>
          <w:u w:val="single"/>
        </w:rPr>
        <w:lastRenderedPageBreak/>
        <w:t>FORMS:</w:t>
      </w:r>
    </w:p>
    <w:p w14:paraId="2D982370" w14:textId="77777777" w:rsidR="00C1510B" w:rsidRPr="00CB41A4" w:rsidRDefault="00C1510B" w:rsidP="00C1510B">
      <w:pPr>
        <w:tabs>
          <w:tab w:val="left" w:pos="-720"/>
          <w:tab w:val="left" w:pos="720"/>
          <w:tab w:val="left" w:pos="1152"/>
          <w:tab w:val="left" w:pos="4752"/>
        </w:tabs>
        <w:rPr>
          <w:b/>
          <w:bCs/>
          <w:u w:val="single"/>
        </w:rPr>
      </w:pPr>
    </w:p>
    <w:tbl>
      <w:tblPr>
        <w:tblW w:w="1035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53"/>
        <w:gridCol w:w="3937"/>
        <w:gridCol w:w="1170"/>
        <w:gridCol w:w="1890"/>
        <w:gridCol w:w="990"/>
      </w:tblGrid>
      <w:tr w:rsidR="00C1510B" w:rsidRPr="00CB41A4" w14:paraId="3F5D7F54" w14:textId="77777777" w:rsidTr="00875007">
        <w:tc>
          <w:tcPr>
            <w:tcW w:w="810" w:type="dxa"/>
            <w:tcBorders>
              <w:top w:val="single" w:sz="4" w:space="0" w:color="auto"/>
              <w:left w:val="single" w:sz="4" w:space="0" w:color="auto"/>
              <w:bottom w:val="single" w:sz="4" w:space="0" w:color="auto"/>
              <w:right w:val="single" w:sz="4" w:space="0" w:color="auto"/>
            </w:tcBorders>
            <w:shd w:val="clear" w:color="auto" w:fill="BFBFBF"/>
            <w:hideMark/>
          </w:tcPr>
          <w:p w14:paraId="4094503C" w14:textId="77777777" w:rsidR="00C1510B" w:rsidRPr="00CB41A4" w:rsidRDefault="00C1510B" w:rsidP="00875007">
            <w:pPr>
              <w:tabs>
                <w:tab w:val="left" w:pos="-720"/>
                <w:tab w:val="left" w:pos="720"/>
                <w:tab w:val="left" w:pos="1152"/>
                <w:tab w:val="left" w:pos="4752"/>
              </w:tabs>
            </w:pPr>
            <w:r w:rsidRPr="00CB41A4">
              <w:t>Form</w:t>
            </w:r>
          </w:p>
        </w:tc>
        <w:tc>
          <w:tcPr>
            <w:tcW w:w="1553" w:type="dxa"/>
            <w:tcBorders>
              <w:top w:val="single" w:sz="4" w:space="0" w:color="auto"/>
              <w:left w:val="single" w:sz="4" w:space="0" w:color="auto"/>
              <w:bottom w:val="single" w:sz="4" w:space="0" w:color="auto"/>
              <w:right w:val="single" w:sz="4" w:space="0" w:color="auto"/>
            </w:tcBorders>
            <w:shd w:val="clear" w:color="auto" w:fill="BFBFBF"/>
            <w:hideMark/>
          </w:tcPr>
          <w:p w14:paraId="14D6F1C1" w14:textId="77777777" w:rsidR="00C1510B" w:rsidRPr="00CB41A4" w:rsidRDefault="00C1510B" w:rsidP="00875007">
            <w:pPr>
              <w:tabs>
                <w:tab w:val="left" w:pos="-720"/>
                <w:tab w:val="left" w:pos="720"/>
                <w:tab w:val="left" w:pos="1152"/>
                <w:tab w:val="left" w:pos="4752"/>
              </w:tabs>
            </w:pPr>
            <w:r w:rsidRPr="00CB41A4">
              <w:t>Name</w:t>
            </w:r>
          </w:p>
        </w:tc>
        <w:tc>
          <w:tcPr>
            <w:tcW w:w="3937" w:type="dxa"/>
            <w:tcBorders>
              <w:top w:val="single" w:sz="4" w:space="0" w:color="auto"/>
              <w:left w:val="single" w:sz="4" w:space="0" w:color="auto"/>
              <w:bottom w:val="single" w:sz="4" w:space="0" w:color="auto"/>
              <w:right w:val="single" w:sz="4" w:space="0" w:color="auto"/>
            </w:tcBorders>
            <w:shd w:val="clear" w:color="auto" w:fill="BFBFBF"/>
            <w:hideMark/>
          </w:tcPr>
          <w:p w14:paraId="1505386E" w14:textId="77777777" w:rsidR="00C1510B" w:rsidRPr="00CB41A4" w:rsidRDefault="00C1510B" w:rsidP="00875007">
            <w:pPr>
              <w:tabs>
                <w:tab w:val="left" w:pos="-720"/>
                <w:tab w:val="left" w:pos="720"/>
                <w:tab w:val="left" w:pos="1152"/>
                <w:tab w:val="left" w:pos="4752"/>
              </w:tabs>
            </w:pPr>
            <w:r w:rsidRPr="00CB41A4">
              <w:t>Description</w:t>
            </w: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04529A19" w14:textId="77777777" w:rsidR="00C1510B" w:rsidRPr="00CB41A4" w:rsidRDefault="00C1510B" w:rsidP="00875007">
            <w:pPr>
              <w:tabs>
                <w:tab w:val="left" w:pos="-720"/>
                <w:tab w:val="left" w:pos="720"/>
                <w:tab w:val="left" w:pos="1152"/>
                <w:tab w:val="left" w:pos="4752"/>
              </w:tabs>
            </w:pPr>
            <w:r w:rsidRPr="00CB41A4">
              <w:t>Category</w:t>
            </w:r>
          </w:p>
          <w:p w14:paraId="6FEE6528" w14:textId="77777777" w:rsidR="00C1510B" w:rsidRPr="00CB41A4" w:rsidRDefault="00C1510B" w:rsidP="00875007">
            <w:pPr>
              <w:tabs>
                <w:tab w:val="left" w:pos="-720"/>
                <w:tab w:val="left" w:pos="720"/>
                <w:tab w:val="left" w:pos="1152"/>
                <w:tab w:val="left" w:pos="4752"/>
              </w:tabs>
            </w:pPr>
          </w:p>
          <w:p w14:paraId="27AB9297"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shd w:val="clear" w:color="auto" w:fill="BFBFBF"/>
            <w:hideMark/>
          </w:tcPr>
          <w:p w14:paraId="7C23636C" w14:textId="77777777" w:rsidR="00C1510B" w:rsidRPr="00CB41A4" w:rsidRDefault="00C1510B" w:rsidP="00875007">
            <w:pPr>
              <w:tabs>
                <w:tab w:val="left" w:pos="-720"/>
                <w:tab w:val="left" w:pos="720"/>
                <w:tab w:val="left" w:pos="1152"/>
                <w:tab w:val="left" w:pos="4752"/>
              </w:tabs>
            </w:pPr>
            <w:r w:rsidRPr="00CB41A4">
              <w:t>Required to be submitted with the RFP response?</w:t>
            </w:r>
          </w:p>
        </w:tc>
        <w:tc>
          <w:tcPr>
            <w:tcW w:w="990" w:type="dxa"/>
            <w:tcBorders>
              <w:top w:val="single" w:sz="4" w:space="0" w:color="auto"/>
              <w:left w:val="single" w:sz="4" w:space="0" w:color="auto"/>
              <w:bottom w:val="single" w:sz="4" w:space="0" w:color="auto"/>
              <w:right w:val="single" w:sz="4" w:space="0" w:color="auto"/>
            </w:tcBorders>
            <w:shd w:val="clear" w:color="auto" w:fill="BFBFBF"/>
            <w:hideMark/>
          </w:tcPr>
          <w:p w14:paraId="74AA2BC1" w14:textId="77777777" w:rsidR="00C1510B" w:rsidRPr="00CB41A4" w:rsidRDefault="00C1510B" w:rsidP="00875007">
            <w:pPr>
              <w:tabs>
                <w:tab w:val="left" w:pos="-720"/>
                <w:tab w:val="left" w:pos="720"/>
                <w:tab w:val="left" w:pos="1152"/>
                <w:tab w:val="left" w:pos="4752"/>
              </w:tabs>
            </w:pPr>
            <w:r w:rsidRPr="00CB41A4">
              <w:t>File Type</w:t>
            </w:r>
          </w:p>
        </w:tc>
      </w:tr>
      <w:tr w:rsidR="00C1510B" w:rsidRPr="00CB41A4" w14:paraId="15FF3589" w14:textId="77777777" w:rsidTr="00875007">
        <w:trPr>
          <w:trHeight w:val="440"/>
        </w:trPr>
        <w:tc>
          <w:tcPr>
            <w:tcW w:w="810" w:type="dxa"/>
            <w:tcBorders>
              <w:top w:val="single" w:sz="4" w:space="0" w:color="auto"/>
              <w:left w:val="single" w:sz="4" w:space="0" w:color="auto"/>
              <w:bottom w:val="single" w:sz="4" w:space="0" w:color="auto"/>
              <w:right w:val="single" w:sz="4" w:space="0" w:color="auto"/>
            </w:tcBorders>
            <w:hideMark/>
          </w:tcPr>
          <w:p w14:paraId="00EA88DE" w14:textId="77777777" w:rsidR="00C1510B" w:rsidRPr="00CB41A4" w:rsidRDefault="00C1510B" w:rsidP="00875007">
            <w:pPr>
              <w:tabs>
                <w:tab w:val="left" w:pos="-720"/>
                <w:tab w:val="left" w:pos="720"/>
                <w:tab w:val="left" w:pos="1152"/>
                <w:tab w:val="left" w:pos="4752"/>
              </w:tabs>
            </w:pPr>
            <w:r w:rsidRPr="00CB41A4">
              <w:t>A</w:t>
            </w:r>
          </w:p>
        </w:tc>
        <w:tc>
          <w:tcPr>
            <w:tcW w:w="1553" w:type="dxa"/>
            <w:tcBorders>
              <w:top w:val="single" w:sz="4" w:space="0" w:color="auto"/>
              <w:left w:val="single" w:sz="4" w:space="0" w:color="auto"/>
              <w:bottom w:val="single" w:sz="4" w:space="0" w:color="auto"/>
              <w:right w:val="single" w:sz="4" w:space="0" w:color="auto"/>
            </w:tcBorders>
            <w:hideMark/>
          </w:tcPr>
          <w:p w14:paraId="40916DD6" w14:textId="77777777" w:rsidR="00C1510B" w:rsidRPr="00CB41A4" w:rsidRDefault="00C1510B" w:rsidP="00875007">
            <w:pPr>
              <w:tabs>
                <w:tab w:val="left" w:pos="-720"/>
                <w:tab w:val="left" w:pos="720"/>
                <w:tab w:val="left" w:pos="1152"/>
                <w:tab w:val="left" w:pos="4752"/>
              </w:tabs>
            </w:pPr>
            <w:r w:rsidRPr="00CB41A4">
              <w:t>Cover Letter</w:t>
            </w:r>
          </w:p>
        </w:tc>
        <w:tc>
          <w:tcPr>
            <w:tcW w:w="3937" w:type="dxa"/>
            <w:tcBorders>
              <w:top w:val="single" w:sz="4" w:space="0" w:color="auto"/>
              <w:left w:val="single" w:sz="4" w:space="0" w:color="auto"/>
              <w:bottom w:val="single" w:sz="4" w:space="0" w:color="auto"/>
              <w:right w:val="single" w:sz="4" w:space="0" w:color="auto"/>
            </w:tcBorders>
            <w:hideMark/>
          </w:tcPr>
          <w:p w14:paraId="262F85A2" w14:textId="77777777" w:rsidR="00C1510B" w:rsidRPr="00CB41A4" w:rsidRDefault="00C1510B" w:rsidP="00875007">
            <w:pPr>
              <w:tabs>
                <w:tab w:val="left" w:pos="-720"/>
                <w:tab w:val="left" w:pos="720"/>
                <w:tab w:val="left" w:pos="1152"/>
                <w:tab w:val="left" w:pos="4752"/>
              </w:tabs>
            </w:pPr>
            <w:r w:rsidRPr="00CB41A4">
              <w:t>Cover Letter</w:t>
            </w:r>
          </w:p>
        </w:tc>
        <w:tc>
          <w:tcPr>
            <w:tcW w:w="1170" w:type="dxa"/>
            <w:tcBorders>
              <w:top w:val="single" w:sz="4" w:space="0" w:color="auto"/>
              <w:left w:val="single" w:sz="4" w:space="0" w:color="auto"/>
              <w:bottom w:val="single" w:sz="4" w:space="0" w:color="auto"/>
              <w:right w:val="single" w:sz="4" w:space="0" w:color="auto"/>
            </w:tcBorders>
            <w:hideMark/>
          </w:tcPr>
          <w:p w14:paraId="08266375" w14:textId="77777777" w:rsidR="00C1510B" w:rsidRPr="00CB41A4" w:rsidRDefault="00C1510B" w:rsidP="00875007">
            <w:pPr>
              <w:tabs>
                <w:tab w:val="left" w:pos="-720"/>
                <w:tab w:val="left" w:pos="720"/>
                <w:tab w:val="left" w:pos="1152"/>
                <w:tab w:val="left" w:pos="4752"/>
              </w:tabs>
            </w:pPr>
            <w:r w:rsidRPr="00CB41A4">
              <w:t>RFP</w:t>
            </w:r>
          </w:p>
        </w:tc>
        <w:tc>
          <w:tcPr>
            <w:tcW w:w="1890" w:type="dxa"/>
            <w:tcBorders>
              <w:top w:val="single" w:sz="4" w:space="0" w:color="auto"/>
              <w:left w:val="single" w:sz="4" w:space="0" w:color="auto"/>
              <w:bottom w:val="single" w:sz="4" w:space="0" w:color="auto"/>
              <w:right w:val="single" w:sz="4" w:space="0" w:color="auto"/>
            </w:tcBorders>
            <w:hideMark/>
          </w:tcPr>
          <w:p w14:paraId="43C23D8B" w14:textId="77777777" w:rsidR="00C1510B" w:rsidRPr="00CB41A4" w:rsidRDefault="00C1510B" w:rsidP="00875007">
            <w:pPr>
              <w:tabs>
                <w:tab w:val="left" w:pos="-720"/>
                <w:tab w:val="left" w:pos="720"/>
                <w:tab w:val="left" w:pos="1152"/>
                <w:tab w:val="left" w:pos="4752"/>
              </w:tabs>
            </w:pPr>
            <w:r w:rsidRPr="00CB41A4">
              <w:t>no</w:t>
            </w:r>
          </w:p>
        </w:tc>
        <w:tc>
          <w:tcPr>
            <w:tcW w:w="990" w:type="dxa"/>
            <w:tcBorders>
              <w:top w:val="single" w:sz="4" w:space="0" w:color="auto"/>
              <w:left w:val="single" w:sz="4" w:space="0" w:color="auto"/>
              <w:bottom w:val="single" w:sz="4" w:space="0" w:color="auto"/>
              <w:right w:val="single" w:sz="4" w:space="0" w:color="auto"/>
            </w:tcBorders>
            <w:hideMark/>
          </w:tcPr>
          <w:p w14:paraId="0DBFE6A0" w14:textId="77777777" w:rsidR="00C1510B" w:rsidRPr="00CB41A4" w:rsidRDefault="00C1510B" w:rsidP="00875007">
            <w:pPr>
              <w:tabs>
                <w:tab w:val="left" w:pos="-720"/>
                <w:tab w:val="left" w:pos="720"/>
                <w:tab w:val="left" w:pos="1152"/>
                <w:tab w:val="left" w:pos="4752"/>
              </w:tabs>
            </w:pPr>
            <w:r w:rsidRPr="00CB41A4">
              <w:t>Word</w:t>
            </w:r>
          </w:p>
        </w:tc>
      </w:tr>
      <w:tr w:rsidR="00C1510B" w:rsidRPr="00CB41A4" w14:paraId="7EDBB40C"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7AB57F17" w14:textId="77777777" w:rsidR="00C1510B" w:rsidRPr="00CB41A4" w:rsidRDefault="00C1510B" w:rsidP="00875007">
            <w:pPr>
              <w:tabs>
                <w:tab w:val="left" w:pos="-720"/>
                <w:tab w:val="left" w:pos="720"/>
                <w:tab w:val="left" w:pos="1152"/>
                <w:tab w:val="left" w:pos="4752"/>
              </w:tabs>
            </w:pPr>
            <w:r w:rsidRPr="00CB41A4">
              <w:t>B</w:t>
            </w:r>
          </w:p>
        </w:tc>
        <w:tc>
          <w:tcPr>
            <w:tcW w:w="1553" w:type="dxa"/>
            <w:tcBorders>
              <w:top w:val="single" w:sz="4" w:space="0" w:color="auto"/>
              <w:left w:val="single" w:sz="4" w:space="0" w:color="auto"/>
              <w:bottom w:val="single" w:sz="4" w:space="0" w:color="auto"/>
              <w:right w:val="single" w:sz="4" w:space="0" w:color="auto"/>
            </w:tcBorders>
            <w:hideMark/>
          </w:tcPr>
          <w:p w14:paraId="1FD989A5" w14:textId="77777777" w:rsidR="00C1510B" w:rsidRPr="00CB41A4" w:rsidRDefault="00C1510B" w:rsidP="00875007">
            <w:pPr>
              <w:tabs>
                <w:tab w:val="left" w:pos="-720"/>
                <w:tab w:val="left" w:pos="720"/>
                <w:tab w:val="left" w:pos="1152"/>
                <w:tab w:val="left" w:pos="4752"/>
              </w:tabs>
            </w:pPr>
            <w:r w:rsidRPr="00CB41A4">
              <w:t>Exhibit A</w:t>
            </w:r>
          </w:p>
        </w:tc>
        <w:tc>
          <w:tcPr>
            <w:tcW w:w="3937" w:type="dxa"/>
            <w:tcBorders>
              <w:top w:val="single" w:sz="4" w:space="0" w:color="auto"/>
              <w:left w:val="single" w:sz="4" w:space="0" w:color="auto"/>
              <w:bottom w:val="single" w:sz="4" w:space="0" w:color="auto"/>
              <w:right w:val="single" w:sz="4" w:space="0" w:color="auto"/>
            </w:tcBorders>
            <w:hideMark/>
          </w:tcPr>
          <w:p w14:paraId="7782552E" w14:textId="77777777" w:rsidR="00C1510B" w:rsidRPr="00CB41A4" w:rsidRDefault="00C1510B" w:rsidP="00875007">
            <w:pPr>
              <w:tabs>
                <w:tab w:val="left" w:pos="-720"/>
                <w:tab w:val="left" w:pos="720"/>
                <w:tab w:val="left" w:pos="1152"/>
                <w:tab w:val="left" w:pos="4752"/>
              </w:tabs>
            </w:pPr>
            <w:r w:rsidRPr="00CB41A4">
              <w:t>Standard Consulting Agreement</w:t>
            </w:r>
          </w:p>
        </w:tc>
        <w:tc>
          <w:tcPr>
            <w:tcW w:w="1170" w:type="dxa"/>
            <w:tcBorders>
              <w:top w:val="single" w:sz="4" w:space="0" w:color="auto"/>
              <w:left w:val="single" w:sz="4" w:space="0" w:color="auto"/>
              <w:bottom w:val="single" w:sz="4" w:space="0" w:color="auto"/>
              <w:right w:val="single" w:sz="4" w:space="0" w:color="auto"/>
            </w:tcBorders>
            <w:hideMark/>
          </w:tcPr>
          <w:p w14:paraId="5E0AC889" w14:textId="77777777" w:rsidR="00C1510B" w:rsidRPr="00CB41A4" w:rsidRDefault="00C1510B" w:rsidP="00875007">
            <w:pPr>
              <w:tabs>
                <w:tab w:val="left" w:pos="-720"/>
                <w:tab w:val="left" w:pos="720"/>
                <w:tab w:val="left" w:pos="1152"/>
                <w:tab w:val="left" w:pos="4752"/>
              </w:tabs>
            </w:pPr>
            <w:r w:rsidRPr="00CB41A4">
              <w:t>Contract</w:t>
            </w:r>
          </w:p>
        </w:tc>
        <w:tc>
          <w:tcPr>
            <w:tcW w:w="1890" w:type="dxa"/>
            <w:tcBorders>
              <w:top w:val="single" w:sz="4" w:space="0" w:color="auto"/>
              <w:left w:val="single" w:sz="4" w:space="0" w:color="auto"/>
              <w:bottom w:val="single" w:sz="4" w:space="0" w:color="auto"/>
              <w:right w:val="single" w:sz="4" w:space="0" w:color="auto"/>
            </w:tcBorders>
            <w:hideMark/>
          </w:tcPr>
          <w:p w14:paraId="5EBC0F4D" w14:textId="77777777" w:rsidR="00C1510B" w:rsidRPr="00CB41A4" w:rsidRDefault="00C1510B" w:rsidP="00875007">
            <w:pPr>
              <w:tabs>
                <w:tab w:val="left" w:pos="-720"/>
                <w:tab w:val="left" w:pos="720"/>
                <w:tab w:val="left" w:pos="1152"/>
                <w:tab w:val="left" w:pos="4752"/>
              </w:tabs>
            </w:pPr>
            <w:r w:rsidRPr="00CB41A4">
              <w:t>No- LIPA’s Contract</w:t>
            </w:r>
          </w:p>
        </w:tc>
        <w:tc>
          <w:tcPr>
            <w:tcW w:w="990" w:type="dxa"/>
            <w:tcBorders>
              <w:top w:val="single" w:sz="4" w:space="0" w:color="auto"/>
              <w:left w:val="single" w:sz="4" w:space="0" w:color="auto"/>
              <w:bottom w:val="single" w:sz="4" w:space="0" w:color="auto"/>
              <w:right w:val="single" w:sz="4" w:space="0" w:color="auto"/>
            </w:tcBorders>
            <w:hideMark/>
          </w:tcPr>
          <w:p w14:paraId="6FA3ED83" w14:textId="77777777" w:rsidR="00C1510B" w:rsidRPr="00CB41A4" w:rsidRDefault="00C1510B" w:rsidP="00875007">
            <w:pPr>
              <w:tabs>
                <w:tab w:val="left" w:pos="-720"/>
                <w:tab w:val="left" w:pos="720"/>
                <w:tab w:val="left" w:pos="1152"/>
                <w:tab w:val="left" w:pos="4752"/>
              </w:tabs>
            </w:pPr>
            <w:r w:rsidRPr="00CB41A4">
              <w:t>Word</w:t>
            </w:r>
          </w:p>
        </w:tc>
      </w:tr>
      <w:tr w:rsidR="00C1510B" w:rsidRPr="00CB41A4" w14:paraId="59191CC8"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4D971B22" w14:textId="77777777" w:rsidR="00C1510B" w:rsidRPr="00CB41A4" w:rsidRDefault="00C1510B" w:rsidP="00875007">
            <w:pPr>
              <w:tabs>
                <w:tab w:val="left" w:pos="-720"/>
                <w:tab w:val="left" w:pos="720"/>
                <w:tab w:val="left" w:pos="1152"/>
                <w:tab w:val="left" w:pos="4752"/>
              </w:tabs>
            </w:pPr>
            <w:r w:rsidRPr="00CB41A4">
              <w:t>C</w:t>
            </w:r>
          </w:p>
        </w:tc>
        <w:tc>
          <w:tcPr>
            <w:tcW w:w="1553" w:type="dxa"/>
            <w:tcBorders>
              <w:top w:val="single" w:sz="4" w:space="0" w:color="auto"/>
              <w:left w:val="single" w:sz="4" w:space="0" w:color="auto"/>
              <w:bottom w:val="single" w:sz="4" w:space="0" w:color="auto"/>
              <w:right w:val="single" w:sz="4" w:space="0" w:color="auto"/>
            </w:tcBorders>
            <w:hideMark/>
          </w:tcPr>
          <w:p w14:paraId="38F8BB0C" w14:textId="77777777" w:rsidR="00C1510B" w:rsidRPr="00CB41A4" w:rsidRDefault="00C1510B" w:rsidP="00875007">
            <w:pPr>
              <w:tabs>
                <w:tab w:val="left" w:pos="-720"/>
                <w:tab w:val="left" w:pos="720"/>
                <w:tab w:val="left" w:pos="1152"/>
                <w:tab w:val="left" w:pos="4752"/>
              </w:tabs>
            </w:pPr>
            <w:r w:rsidRPr="00CB41A4">
              <w:t>Appendix A</w:t>
            </w:r>
          </w:p>
        </w:tc>
        <w:tc>
          <w:tcPr>
            <w:tcW w:w="3937" w:type="dxa"/>
            <w:tcBorders>
              <w:top w:val="single" w:sz="4" w:space="0" w:color="auto"/>
              <w:left w:val="single" w:sz="4" w:space="0" w:color="auto"/>
              <w:bottom w:val="single" w:sz="4" w:space="0" w:color="auto"/>
              <w:right w:val="single" w:sz="4" w:space="0" w:color="auto"/>
            </w:tcBorders>
            <w:hideMark/>
          </w:tcPr>
          <w:p w14:paraId="392C9114" w14:textId="77777777" w:rsidR="00C1510B" w:rsidRPr="00CB41A4" w:rsidRDefault="00C1510B" w:rsidP="00875007">
            <w:pPr>
              <w:tabs>
                <w:tab w:val="left" w:pos="-720"/>
                <w:tab w:val="left" w:pos="720"/>
                <w:tab w:val="left" w:pos="1152"/>
                <w:tab w:val="left" w:pos="4752"/>
              </w:tabs>
            </w:pPr>
            <w:r w:rsidRPr="00CB41A4">
              <w:t>Standard Clauses for LIPA Contracts</w:t>
            </w:r>
          </w:p>
        </w:tc>
        <w:tc>
          <w:tcPr>
            <w:tcW w:w="1170" w:type="dxa"/>
            <w:tcBorders>
              <w:top w:val="single" w:sz="4" w:space="0" w:color="auto"/>
              <w:left w:val="single" w:sz="4" w:space="0" w:color="auto"/>
              <w:bottom w:val="single" w:sz="4" w:space="0" w:color="auto"/>
              <w:right w:val="single" w:sz="4" w:space="0" w:color="auto"/>
            </w:tcBorders>
            <w:hideMark/>
          </w:tcPr>
          <w:p w14:paraId="7DC67E4F" w14:textId="77777777" w:rsidR="00C1510B" w:rsidRPr="00CB41A4" w:rsidRDefault="00C1510B" w:rsidP="00875007">
            <w:pPr>
              <w:tabs>
                <w:tab w:val="left" w:pos="-720"/>
                <w:tab w:val="left" w:pos="720"/>
                <w:tab w:val="left" w:pos="1152"/>
                <w:tab w:val="left" w:pos="4752"/>
              </w:tabs>
            </w:pPr>
            <w:r w:rsidRPr="00CB41A4">
              <w:t>Contract</w:t>
            </w:r>
          </w:p>
        </w:tc>
        <w:tc>
          <w:tcPr>
            <w:tcW w:w="1890" w:type="dxa"/>
            <w:tcBorders>
              <w:top w:val="single" w:sz="4" w:space="0" w:color="auto"/>
              <w:left w:val="single" w:sz="4" w:space="0" w:color="auto"/>
              <w:bottom w:val="single" w:sz="4" w:space="0" w:color="auto"/>
              <w:right w:val="single" w:sz="4" w:space="0" w:color="auto"/>
            </w:tcBorders>
            <w:hideMark/>
          </w:tcPr>
          <w:p w14:paraId="42E898EE" w14:textId="77777777" w:rsidR="00C1510B" w:rsidRPr="00CB41A4" w:rsidRDefault="00C1510B" w:rsidP="00875007">
            <w:pPr>
              <w:tabs>
                <w:tab w:val="left" w:pos="-720"/>
                <w:tab w:val="left" w:pos="720"/>
                <w:tab w:val="left" w:pos="1152"/>
                <w:tab w:val="left" w:pos="4752"/>
              </w:tabs>
            </w:pPr>
            <w:r w:rsidRPr="00CB41A4">
              <w:t>No- this will become part of LIPA’s contract</w:t>
            </w:r>
          </w:p>
        </w:tc>
        <w:tc>
          <w:tcPr>
            <w:tcW w:w="990" w:type="dxa"/>
            <w:tcBorders>
              <w:top w:val="single" w:sz="4" w:space="0" w:color="auto"/>
              <w:left w:val="single" w:sz="4" w:space="0" w:color="auto"/>
              <w:bottom w:val="single" w:sz="4" w:space="0" w:color="auto"/>
              <w:right w:val="single" w:sz="4" w:space="0" w:color="auto"/>
            </w:tcBorders>
            <w:hideMark/>
          </w:tcPr>
          <w:p w14:paraId="703FC297" w14:textId="77777777" w:rsidR="00C1510B" w:rsidRPr="00CB41A4" w:rsidRDefault="00C1510B" w:rsidP="00875007">
            <w:pPr>
              <w:tabs>
                <w:tab w:val="left" w:pos="-720"/>
                <w:tab w:val="left" w:pos="720"/>
                <w:tab w:val="left" w:pos="1152"/>
                <w:tab w:val="left" w:pos="4752"/>
              </w:tabs>
            </w:pPr>
            <w:r w:rsidRPr="00CB41A4">
              <w:t>Word</w:t>
            </w:r>
          </w:p>
        </w:tc>
      </w:tr>
      <w:tr w:rsidR="00C1510B" w:rsidRPr="00CB41A4" w14:paraId="0B6B102E"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3371FD4C" w14:textId="77777777" w:rsidR="00C1510B" w:rsidRPr="00CB41A4" w:rsidRDefault="00C1510B" w:rsidP="00875007">
            <w:pPr>
              <w:tabs>
                <w:tab w:val="left" w:pos="-720"/>
                <w:tab w:val="left" w:pos="720"/>
                <w:tab w:val="left" w:pos="1152"/>
                <w:tab w:val="left" w:pos="4752"/>
              </w:tabs>
            </w:pPr>
            <w:r w:rsidRPr="00CB41A4">
              <w:t>D</w:t>
            </w:r>
          </w:p>
        </w:tc>
        <w:tc>
          <w:tcPr>
            <w:tcW w:w="1553" w:type="dxa"/>
            <w:tcBorders>
              <w:top w:val="single" w:sz="4" w:space="0" w:color="auto"/>
              <w:left w:val="single" w:sz="4" w:space="0" w:color="auto"/>
              <w:bottom w:val="single" w:sz="4" w:space="0" w:color="auto"/>
              <w:right w:val="single" w:sz="4" w:space="0" w:color="auto"/>
            </w:tcBorders>
            <w:hideMark/>
          </w:tcPr>
          <w:p w14:paraId="370F21E1" w14:textId="77777777" w:rsidR="00C1510B" w:rsidRPr="00CB41A4" w:rsidRDefault="00C1510B" w:rsidP="00875007">
            <w:pPr>
              <w:tabs>
                <w:tab w:val="left" w:pos="-720"/>
                <w:tab w:val="left" w:pos="720"/>
                <w:tab w:val="left" w:pos="1152"/>
                <w:tab w:val="left" w:pos="4752"/>
              </w:tabs>
            </w:pPr>
            <w:r w:rsidRPr="00CB41A4">
              <w:t>Appendix B</w:t>
            </w:r>
          </w:p>
        </w:tc>
        <w:tc>
          <w:tcPr>
            <w:tcW w:w="3937" w:type="dxa"/>
            <w:tcBorders>
              <w:top w:val="single" w:sz="4" w:space="0" w:color="auto"/>
              <w:left w:val="single" w:sz="4" w:space="0" w:color="auto"/>
              <w:bottom w:val="single" w:sz="4" w:space="0" w:color="auto"/>
              <w:right w:val="single" w:sz="4" w:space="0" w:color="auto"/>
            </w:tcBorders>
            <w:hideMark/>
          </w:tcPr>
          <w:p w14:paraId="5A938356" w14:textId="77777777" w:rsidR="00C1510B" w:rsidRPr="00CB41A4" w:rsidRDefault="00C1510B" w:rsidP="00875007">
            <w:pPr>
              <w:tabs>
                <w:tab w:val="left" w:pos="-720"/>
                <w:tab w:val="left" w:pos="720"/>
                <w:tab w:val="left" w:pos="1152"/>
                <w:tab w:val="left" w:pos="4752"/>
              </w:tabs>
            </w:pPr>
            <w:r w:rsidRPr="00CB41A4">
              <w:t>Participation by Minority Group Members &amp; Women on State Contracts: Requirements and Procedures</w:t>
            </w:r>
          </w:p>
        </w:tc>
        <w:tc>
          <w:tcPr>
            <w:tcW w:w="1170" w:type="dxa"/>
            <w:tcBorders>
              <w:top w:val="single" w:sz="4" w:space="0" w:color="auto"/>
              <w:left w:val="single" w:sz="4" w:space="0" w:color="auto"/>
              <w:bottom w:val="single" w:sz="4" w:space="0" w:color="auto"/>
              <w:right w:val="single" w:sz="4" w:space="0" w:color="auto"/>
            </w:tcBorders>
            <w:hideMark/>
          </w:tcPr>
          <w:p w14:paraId="682268D6"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0B1CB77B" w14:textId="77777777" w:rsidR="00C1510B" w:rsidRPr="00CB41A4" w:rsidRDefault="00C1510B" w:rsidP="00875007">
            <w:pPr>
              <w:tabs>
                <w:tab w:val="left" w:pos="-720"/>
                <w:tab w:val="left" w:pos="720"/>
                <w:tab w:val="left" w:pos="1152"/>
                <w:tab w:val="left" w:pos="4752"/>
              </w:tabs>
            </w:pPr>
            <w:r w:rsidRPr="00CB41A4">
              <w:t>No, Informational</w:t>
            </w:r>
          </w:p>
        </w:tc>
        <w:tc>
          <w:tcPr>
            <w:tcW w:w="990" w:type="dxa"/>
            <w:tcBorders>
              <w:top w:val="single" w:sz="4" w:space="0" w:color="auto"/>
              <w:left w:val="single" w:sz="4" w:space="0" w:color="auto"/>
              <w:bottom w:val="single" w:sz="4" w:space="0" w:color="auto"/>
              <w:right w:val="single" w:sz="4" w:space="0" w:color="auto"/>
            </w:tcBorders>
            <w:hideMark/>
          </w:tcPr>
          <w:p w14:paraId="67B7A613"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028F0528" w14:textId="77777777" w:rsidTr="00875007">
        <w:tc>
          <w:tcPr>
            <w:tcW w:w="810" w:type="dxa"/>
            <w:tcBorders>
              <w:top w:val="single" w:sz="4" w:space="0" w:color="auto"/>
              <w:left w:val="single" w:sz="4" w:space="0" w:color="auto"/>
              <w:bottom w:val="single" w:sz="4" w:space="0" w:color="auto"/>
              <w:right w:val="single" w:sz="4" w:space="0" w:color="auto"/>
            </w:tcBorders>
            <w:shd w:val="clear" w:color="auto" w:fill="BFBFBF"/>
          </w:tcPr>
          <w:p w14:paraId="2558700E" w14:textId="77777777" w:rsidR="00C1510B" w:rsidRPr="00CB41A4" w:rsidRDefault="00C1510B" w:rsidP="00875007">
            <w:pPr>
              <w:tabs>
                <w:tab w:val="left" w:pos="-720"/>
                <w:tab w:val="left" w:pos="720"/>
                <w:tab w:val="left" w:pos="1152"/>
                <w:tab w:val="left" w:pos="4752"/>
              </w:tabs>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4CCF9D88"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shd w:val="clear" w:color="auto" w:fill="BFBFBF"/>
          </w:tcPr>
          <w:p w14:paraId="53DB3914" w14:textId="77777777" w:rsidR="00C1510B" w:rsidRPr="00CB41A4" w:rsidRDefault="00C1510B" w:rsidP="00875007">
            <w:pPr>
              <w:tabs>
                <w:tab w:val="left" w:pos="-720"/>
                <w:tab w:val="left" w:pos="720"/>
                <w:tab w:val="left" w:pos="1152"/>
                <w:tab w:val="left" w:pos="4752"/>
              </w:tabs>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C29A9D5"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shd w:val="clear" w:color="auto" w:fill="BFBFBF"/>
          </w:tcPr>
          <w:p w14:paraId="056503A2" w14:textId="77777777" w:rsidR="00C1510B" w:rsidRPr="00CB41A4" w:rsidRDefault="00C1510B" w:rsidP="00875007">
            <w:pPr>
              <w:tabs>
                <w:tab w:val="left" w:pos="-720"/>
                <w:tab w:val="left" w:pos="720"/>
                <w:tab w:val="left" w:pos="1152"/>
                <w:tab w:val="left" w:pos="4752"/>
              </w:tabs>
            </w:pP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0F491A9F" w14:textId="77777777" w:rsidR="00C1510B" w:rsidRPr="00CB41A4" w:rsidRDefault="00C1510B" w:rsidP="00875007">
            <w:pPr>
              <w:tabs>
                <w:tab w:val="left" w:pos="-720"/>
                <w:tab w:val="left" w:pos="720"/>
                <w:tab w:val="left" w:pos="1152"/>
                <w:tab w:val="left" w:pos="4752"/>
              </w:tabs>
            </w:pPr>
          </w:p>
        </w:tc>
      </w:tr>
      <w:tr w:rsidR="00C1510B" w:rsidRPr="00CB41A4" w14:paraId="2D174220"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43C57645" w14:textId="77777777" w:rsidR="00C1510B" w:rsidRPr="00CB41A4" w:rsidRDefault="00C1510B" w:rsidP="00875007">
            <w:pPr>
              <w:tabs>
                <w:tab w:val="left" w:pos="-720"/>
                <w:tab w:val="left" w:pos="720"/>
                <w:tab w:val="left" w:pos="1152"/>
                <w:tab w:val="left" w:pos="4752"/>
              </w:tabs>
            </w:pPr>
            <w:r w:rsidRPr="00CB41A4">
              <w:t>E</w:t>
            </w:r>
          </w:p>
        </w:tc>
        <w:tc>
          <w:tcPr>
            <w:tcW w:w="1553" w:type="dxa"/>
            <w:tcBorders>
              <w:top w:val="single" w:sz="4" w:space="0" w:color="auto"/>
              <w:left w:val="single" w:sz="4" w:space="0" w:color="auto"/>
              <w:bottom w:val="single" w:sz="4" w:space="0" w:color="auto"/>
              <w:right w:val="single" w:sz="4" w:space="0" w:color="auto"/>
            </w:tcBorders>
            <w:hideMark/>
          </w:tcPr>
          <w:p w14:paraId="09570B64" w14:textId="77777777" w:rsidR="00C1510B" w:rsidRPr="00CB41A4" w:rsidRDefault="00C1510B" w:rsidP="00875007">
            <w:pPr>
              <w:tabs>
                <w:tab w:val="left" w:pos="-720"/>
                <w:tab w:val="left" w:pos="720"/>
                <w:tab w:val="left" w:pos="1152"/>
                <w:tab w:val="left" w:pos="4752"/>
              </w:tabs>
            </w:pPr>
            <w:r w:rsidRPr="00CB41A4">
              <w:t>MWBE 100</w:t>
            </w:r>
          </w:p>
        </w:tc>
        <w:tc>
          <w:tcPr>
            <w:tcW w:w="3937" w:type="dxa"/>
            <w:tcBorders>
              <w:top w:val="single" w:sz="4" w:space="0" w:color="auto"/>
              <w:left w:val="single" w:sz="4" w:space="0" w:color="auto"/>
              <w:bottom w:val="single" w:sz="4" w:space="0" w:color="auto"/>
              <w:right w:val="single" w:sz="4" w:space="0" w:color="auto"/>
            </w:tcBorders>
          </w:tcPr>
          <w:p w14:paraId="6B5CA908" w14:textId="77777777" w:rsidR="00C1510B" w:rsidRPr="00CB41A4" w:rsidRDefault="00C1510B" w:rsidP="00875007">
            <w:pPr>
              <w:tabs>
                <w:tab w:val="left" w:pos="-720"/>
                <w:tab w:val="left" w:pos="720"/>
                <w:tab w:val="left" w:pos="1152"/>
                <w:tab w:val="left" w:pos="4752"/>
              </w:tabs>
            </w:pPr>
            <w:r w:rsidRPr="00CB41A4">
              <w:t>EEO Policy Statement</w:t>
            </w:r>
          </w:p>
          <w:p w14:paraId="5CCD9077" w14:textId="77777777" w:rsidR="00C1510B" w:rsidRPr="00CB41A4" w:rsidRDefault="00C1510B" w:rsidP="00875007">
            <w:pPr>
              <w:tabs>
                <w:tab w:val="left" w:pos="-720"/>
                <w:tab w:val="left" w:pos="720"/>
                <w:tab w:val="left" w:pos="1152"/>
                <w:tab w:val="left" w:pos="4752"/>
              </w:tabs>
            </w:pPr>
          </w:p>
        </w:tc>
        <w:tc>
          <w:tcPr>
            <w:tcW w:w="1170" w:type="dxa"/>
            <w:tcBorders>
              <w:top w:val="single" w:sz="4" w:space="0" w:color="auto"/>
              <w:left w:val="single" w:sz="4" w:space="0" w:color="auto"/>
              <w:bottom w:val="single" w:sz="4" w:space="0" w:color="auto"/>
              <w:right w:val="single" w:sz="4" w:space="0" w:color="auto"/>
            </w:tcBorders>
            <w:hideMark/>
          </w:tcPr>
          <w:p w14:paraId="552C091C"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156655E2"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11F9895C"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645D960A"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705085D6" w14:textId="77777777" w:rsidR="00C1510B" w:rsidRPr="00CB41A4" w:rsidRDefault="00C1510B" w:rsidP="00875007">
            <w:pPr>
              <w:tabs>
                <w:tab w:val="left" w:pos="-720"/>
                <w:tab w:val="left" w:pos="720"/>
                <w:tab w:val="left" w:pos="1152"/>
                <w:tab w:val="left" w:pos="4752"/>
              </w:tabs>
            </w:pPr>
            <w:r w:rsidRPr="00CB41A4">
              <w:t>F</w:t>
            </w:r>
          </w:p>
        </w:tc>
        <w:tc>
          <w:tcPr>
            <w:tcW w:w="1553" w:type="dxa"/>
            <w:tcBorders>
              <w:top w:val="single" w:sz="4" w:space="0" w:color="auto"/>
              <w:left w:val="single" w:sz="4" w:space="0" w:color="auto"/>
              <w:bottom w:val="single" w:sz="4" w:space="0" w:color="auto"/>
              <w:right w:val="single" w:sz="4" w:space="0" w:color="auto"/>
            </w:tcBorders>
            <w:hideMark/>
          </w:tcPr>
          <w:p w14:paraId="5C2B5621" w14:textId="77777777" w:rsidR="00C1510B" w:rsidRPr="00CB41A4" w:rsidRDefault="00C1510B" w:rsidP="00875007">
            <w:pPr>
              <w:tabs>
                <w:tab w:val="left" w:pos="-720"/>
                <w:tab w:val="left" w:pos="720"/>
                <w:tab w:val="left" w:pos="1152"/>
                <w:tab w:val="left" w:pos="4752"/>
              </w:tabs>
            </w:pPr>
            <w:r w:rsidRPr="00CB41A4">
              <w:t>MWBE 101</w:t>
            </w:r>
          </w:p>
        </w:tc>
        <w:tc>
          <w:tcPr>
            <w:tcW w:w="3937" w:type="dxa"/>
            <w:tcBorders>
              <w:top w:val="single" w:sz="4" w:space="0" w:color="auto"/>
              <w:left w:val="single" w:sz="4" w:space="0" w:color="auto"/>
              <w:bottom w:val="single" w:sz="4" w:space="0" w:color="auto"/>
              <w:right w:val="single" w:sz="4" w:space="0" w:color="auto"/>
            </w:tcBorders>
            <w:hideMark/>
          </w:tcPr>
          <w:p w14:paraId="059425B4" w14:textId="77777777" w:rsidR="00C1510B" w:rsidRPr="00CB41A4" w:rsidRDefault="00C1510B" w:rsidP="00875007">
            <w:pPr>
              <w:tabs>
                <w:tab w:val="left" w:pos="-720"/>
                <w:tab w:val="left" w:pos="720"/>
                <w:tab w:val="left" w:pos="1152"/>
                <w:tab w:val="left" w:pos="4752"/>
              </w:tabs>
            </w:pPr>
            <w:r w:rsidRPr="00CB41A4">
              <w:t>Staffing Plan</w:t>
            </w:r>
          </w:p>
        </w:tc>
        <w:tc>
          <w:tcPr>
            <w:tcW w:w="1170" w:type="dxa"/>
            <w:tcBorders>
              <w:top w:val="single" w:sz="4" w:space="0" w:color="auto"/>
              <w:left w:val="single" w:sz="4" w:space="0" w:color="auto"/>
              <w:bottom w:val="single" w:sz="4" w:space="0" w:color="auto"/>
              <w:right w:val="single" w:sz="4" w:space="0" w:color="auto"/>
            </w:tcBorders>
            <w:hideMark/>
          </w:tcPr>
          <w:p w14:paraId="1F772B95"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39CFA7A8"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6E5F982B"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51B353E8"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7551F78A" w14:textId="77777777" w:rsidR="00C1510B" w:rsidRPr="00CB41A4" w:rsidRDefault="00C1510B" w:rsidP="00875007">
            <w:pPr>
              <w:tabs>
                <w:tab w:val="left" w:pos="-720"/>
                <w:tab w:val="left" w:pos="720"/>
                <w:tab w:val="left" w:pos="1152"/>
                <w:tab w:val="left" w:pos="4752"/>
              </w:tabs>
            </w:pPr>
            <w:r w:rsidRPr="00CB41A4">
              <w:t>G</w:t>
            </w:r>
          </w:p>
        </w:tc>
        <w:tc>
          <w:tcPr>
            <w:tcW w:w="1553" w:type="dxa"/>
            <w:tcBorders>
              <w:top w:val="single" w:sz="4" w:space="0" w:color="auto"/>
              <w:left w:val="single" w:sz="4" w:space="0" w:color="auto"/>
              <w:bottom w:val="single" w:sz="4" w:space="0" w:color="auto"/>
              <w:right w:val="single" w:sz="4" w:space="0" w:color="auto"/>
            </w:tcBorders>
            <w:hideMark/>
          </w:tcPr>
          <w:p w14:paraId="64925747" w14:textId="77777777" w:rsidR="00C1510B" w:rsidRPr="00CB41A4" w:rsidRDefault="00C1510B" w:rsidP="00875007">
            <w:pPr>
              <w:tabs>
                <w:tab w:val="left" w:pos="-720"/>
                <w:tab w:val="left" w:pos="720"/>
                <w:tab w:val="left" w:pos="1152"/>
                <w:tab w:val="left" w:pos="4752"/>
              </w:tabs>
            </w:pPr>
            <w:r w:rsidRPr="00CB41A4">
              <w:t>MWBE 102</w:t>
            </w:r>
          </w:p>
        </w:tc>
        <w:tc>
          <w:tcPr>
            <w:tcW w:w="3937" w:type="dxa"/>
            <w:tcBorders>
              <w:top w:val="single" w:sz="4" w:space="0" w:color="auto"/>
              <w:left w:val="single" w:sz="4" w:space="0" w:color="auto"/>
              <w:bottom w:val="single" w:sz="4" w:space="0" w:color="auto"/>
              <w:right w:val="single" w:sz="4" w:space="0" w:color="auto"/>
            </w:tcBorders>
            <w:hideMark/>
          </w:tcPr>
          <w:p w14:paraId="5D2B193B" w14:textId="77777777" w:rsidR="00C1510B" w:rsidRPr="00CB41A4" w:rsidRDefault="00C1510B" w:rsidP="00875007">
            <w:pPr>
              <w:tabs>
                <w:tab w:val="left" w:pos="-720"/>
                <w:tab w:val="left" w:pos="720"/>
                <w:tab w:val="left" w:pos="1152"/>
                <w:tab w:val="left" w:pos="4752"/>
              </w:tabs>
            </w:pPr>
            <w:r w:rsidRPr="00CB41A4">
              <w:t>Workforce Utilization Plan</w:t>
            </w:r>
          </w:p>
        </w:tc>
        <w:tc>
          <w:tcPr>
            <w:tcW w:w="1170" w:type="dxa"/>
            <w:tcBorders>
              <w:top w:val="single" w:sz="4" w:space="0" w:color="auto"/>
              <w:left w:val="single" w:sz="4" w:space="0" w:color="auto"/>
              <w:bottom w:val="single" w:sz="4" w:space="0" w:color="auto"/>
              <w:right w:val="single" w:sz="4" w:space="0" w:color="auto"/>
            </w:tcBorders>
            <w:hideMark/>
          </w:tcPr>
          <w:p w14:paraId="5973CF7D"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4AEBCD32" w14:textId="77777777" w:rsidR="00C1510B" w:rsidRPr="00CB41A4" w:rsidRDefault="00C1510B" w:rsidP="00875007">
            <w:pPr>
              <w:tabs>
                <w:tab w:val="left" w:pos="-720"/>
                <w:tab w:val="left" w:pos="720"/>
                <w:tab w:val="left" w:pos="1152"/>
                <w:tab w:val="left" w:pos="4752"/>
              </w:tabs>
            </w:pPr>
            <w:r w:rsidRPr="00CB41A4">
              <w:t>No – This is due quarterly if awarded a contract</w:t>
            </w:r>
          </w:p>
        </w:tc>
        <w:tc>
          <w:tcPr>
            <w:tcW w:w="990" w:type="dxa"/>
            <w:tcBorders>
              <w:top w:val="single" w:sz="4" w:space="0" w:color="auto"/>
              <w:left w:val="single" w:sz="4" w:space="0" w:color="auto"/>
              <w:bottom w:val="single" w:sz="4" w:space="0" w:color="auto"/>
              <w:right w:val="single" w:sz="4" w:space="0" w:color="auto"/>
            </w:tcBorders>
            <w:hideMark/>
          </w:tcPr>
          <w:p w14:paraId="532BC863" w14:textId="77777777" w:rsidR="00C1510B" w:rsidRPr="00CB41A4" w:rsidRDefault="00C1510B" w:rsidP="00875007">
            <w:pPr>
              <w:tabs>
                <w:tab w:val="left" w:pos="-720"/>
                <w:tab w:val="left" w:pos="720"/>
                <w:tab w:val="left" w:pos="1152"/>
                <w:tab w:val="left" w:pos="4752"/>
              </w:tabs>
            </w:pPr>
            <w:r w:rsidRPr="00CB41A4">
              <w:t>Excel</w:t>
            </w:r>
          </w:p>
        </w:tc>
      </w:tr>
      <w:tr w:rsidR="00C1510B" w:rsidRPr="00CB41A4" w14:paraId="0B8FD362"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67A6D23B" w14:textId="77777777" w:rsidR="00C1510B" w:rsidRPr="00CB41A4" w:rsidRDefault="00C1510B" w:rsidP="00875007">
            <w:pPr>
              <w:tabs>
                <w:tab w:val="left" w:pos="-720"/>
                <w:tab w:val="left" w:pos="720"/>
                <w:tab w:val="left" w:pos="1152"/>
                <w:tab w:val="left" w:pos="4752"/>
              </w:tabs>
            </w:pPr>
            <w:r w:rsidRPr="00CB41A4">
              <w:t>H</w:t>
            </w:r>
          </w:p>
        </w:tc>
        <w:tc>
          <w:tcPr>
            <w:tcW w:w="1553" w:type="dxa"/>
            <w:tcBorders>
              <w:top w:val="single" w:sz="4" w:space="0" w:color="auto"/>
              <w:left w:val="single" w:sz="4" w:space="0" w:color="auto"/>
              <w:bottom w:val="single" w:sz="4" w:space="0" w:color="auto"/>
              <w:right w:val="single" w:sz="4" w:space="0" w:color="auto"/>
            </w:tcBorders>
            <w:hideMark/>
          </w:tcPr>
          <w:p w14:paraId="05DC114E" w14:textId="77777777" w:rsidR="00C1510B" w:rsidRPr="00CB41A4" w:rsidRDefault="00C1510B" w:rsidP="00875007">
            <w:pPr>
              <w:tabs>
                <w:tab w:val="left" w:pos="-720"/>
                <w:tab w:val="left" w:pos="720"/>
                <w:tab w:val="left" w:pos="1152"/>
                <w:tab w:val="left" w:pos="4752"/>
              </w:tabs>
            </w:pPr>
            <w:r w:rsidRPr="00CB41A4">
              <w:t>MWBE 103</w:t>
            </w:r>
          </w:p>
        </w:tc>
        <w:tc>
          <w:tcPr>
            <w:tcW w:w="3937" w:type="dxa"/>
            <w:tcBorders>
              <w:top w:val="single" w:sz="4" w:space="0" w:color="auto"/>
              <w:left w:val="single" w:sz="4" w:space="0" w:color="auto"/>
              <w:bottom w:val="single" w:sz="4" w:space="0" w:color="auto"/>
              <w:right w:val="single" w:sz="4" w:space="0" w:color="auto"/>
            </w:tcBorders>
            <w:hideMark/>
          </w:tcPr>
          <w:p w14:paraId="66909814" w14:textId="77777777" w:rsidR="00C1510B" w:rsidRPr="00CB41A4" w:rsidRDefault="00C1510B" w:rsidP="00875007">
            <w:pPr>
              <w:tabs>
                <w:tab w:val="left" w:pos="-720"/>
                <w:tab w:val="left" w:pos="720"/>
                <w:tab w:val="left" w:pos="1152"/>
                <w:tab w:val="left" w:pos="4752"/>
              </w:tabs>
            </w:pPr>
            <w:r w:rsidRPr="00CB41A4">
              <w:t>Utilization Plan</w:t>
            </w:r>
          </w:p>
        </w:tc>
        <w:tc>
          <w:tcPr>
            <w:tcW w:w="1170" w:type="dxa"/>
            <w:tcBorders>
              <w:top w:val="single" w:sz="4" w:space="0" w:color="auto"/>
              <w:left w:val="single" w:sz="4" w:space="0" w:color="auto"/>
              <w:bottom w:val="single" w:sz="4" w:space="0" w:color="auto"/>
              <w:right w:val="single" w:sz="4" w:space="0" w:color="auto"/>
            </w:tcBorders>
            <w:hideMark/>
          </w:tcPr>
          <w:p w14:paraId="542720B0"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7C1DEF94"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237CF355"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0FB5EE1D"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27ACFF5D" w14:textId="77777777" w:rsidR="00C1510B" w:rsidRPr="00CB41A4" w:rsidRDefault="00C1510B" w:rsidP="00875007">
            <w:pPr>
              <w:tabs>
                <w:tab w:val="left" w:pos="-720"/>
                <w:tab w:val="left" w:pos="720"/>
                <w:tab w:val="left" w:pos="1152"/>
                <w:tab w:val="left" w:pos="4752"/>
              </w:tabs>
            </w:pPr>
            <w:r w:rsidRPr="00CB41A4">
              <w:t>I</w:t>
            </w:r>
          </w:p>
        </w:tc>
        <w:tc>
          <w:tcPr>
            <w:tcW w:w="1553" w:type="dxa"/>
            <w:tcBorders>
              <w:top w:val="single" w:sz="4" w:space="0" w:color="auto"/>
              <w:left w:val="single" w:sz="4" w:space="0" w:color="auto"/>
              <w:bottom w:val="single" w:sz="4" w:space="0" w:color="auto"/>
              <w:right w:val="single" w:sz="4" w:space="0" w:color="auto"/>
            </w:tcBorders>
            <w:hideMark/>
          </w:tcPr>
          <w:p w14:paraId="32CD656F" w14:textId="77777777" w:rsidR="00C1510B" w:rsidRPr="00CB41A4" w:rsidRDefault="00C1510B" w:rsidP="00875007">
            <w:pPr>
              <w:tabs>
                <w:tab w:val="left" w:pos="-720"/>
                <w:tab w:val="left" w:pos="720"/>
                <w:tab w:val="left" w:pos="1152"/>
                <w:tab w:val="left" w:pos="4752"/>
              </w:tabs>
            </w:pPr>
            <w:r w:rsidRPr="00CB41A4">
              <w:t>MWBE 104</w:t>
            </w:r>
          </w:p>
        </w:tc>
        <w:tc>
          <w:tcPr>
            <w:tcW w:w="3937" w:type="dxa"/>
            <w:tcBorders>
              <w:top w:val="single" w:sz="4" w:space="0" w:color="auto"/>
              <w:left w:val="single" w:sz="4" w:space="0" w:color="auto"/>
              <w:bottom w:val="single" w:sz="4" w:space="0" w:color="auto"/>
              <w:right w:val="single" w:sz="4" w:space="0" w:color="auto"/>
            </w:tcBorders>
            <w:hideMark/>
          </w:tcPr>
          <w:p w14:paraId="0CB91437" w14:textId="77777777" w:rsidR="00C1510B" w:rsidRPr="00CB41A4" w:rsidRDefault="00C1510B" w:rsidP="00875007">
            <w:pPr>
              <w:tabs>
                <w:tab w:val="left" w:pos="-720"/>
                <w:tab w:val="left" w:pos="720"/>
                <w:tab w:val="left" w:pos="1152"/>
                <w:tab w:val="left" w:pos="4752"/>
              </w:tabs>
            </w:pPr>
            <w:r w:rsidRPr="00CB41A4">
              <w:t>Waiver</w:t>
            </w:r>
          </w:p>
        </w:tc>
        <w:tc>
          <w:tcPr>
            <w:tcW w:w="1170" w:type="dxa"/>
            <w:tcBorders>
              <w:top w:val="single" w:sz="4" w:space="0" w:color="auto"/>
              <w:left w:val="single" w:sz="4" w:space="0" w:color="auto"/>
              <w:bottom w:val="single" w:sz="4" w:space="0" w:color="auto"/>
              <w:right w:val="single" w:sz="4" w:space="0" w:color="auto"/>
            </w:tcBorders>
            <w:hideMark/>
          </w:tcPr>
          <w:p w14:paraId="334940FF"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1C4F4743" w14:textId="77777777" w:rsidR="00C1510B" w:rsidRPr="00CB41A4" w:rsidRDefault="00C1510B" w:rsidP="00875007">
            <w:pPr>
              <w:tabs>
                <w:tab w:val="left" w:pos="-720"/>
                <w:tab w:val="left" w:pos="720"/>
                <w:tab w:val="left" w:pos="1152"/>
                <w:tab w:val="left" w:pos="4752"/>
              </w:tabs>
            </w:pPr>
            <w:r w:rsidRPr="00CB41A4">
              <w:t>Optional - if you are not meeting the goal, complete this form</w:t>
            </w:r>
          </w:p>
        </w:tc>
        <w:tc>
          <w:tcPr>
            <w:tcW w:w="990" w:type="dxa"/>
            <w:tcBorders>
              <w:top w:val="single" w:sz="4" w:space="0" w:color="auto"/>
              <w:left w:val="single" w:sz="4" w:space="0" w:color="auto"/>
              <w:bottom w:val="single" w:sz="4" w:space="0" w:color="auto"/>
              <w:right w:val="single" w:sz="4" w:space="0" w:color="auto"/>
            </w:tcBorders>
            <w:hideMark/>
          </w:tcPr>
          <w:p w14:paraId="286D99E7"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58C3D1C5"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517C950B" w14:textId="77777777" w:rsidR="00C1510B" w:rsidRPr="00CB41A4" w:rsidRDefault="00C1510B" w:rsidP="00875007">
            <w:pPr>
              <w:tabs>
                <w:tab w:val="left" w:pos="-720"/>
                <w:tab w:val="left" w:pos="720"/>
                <w:tab w:val="left" w:pos="1152"/>
                <w:tab w:val="left" w:pos="4752"/>
              </w:tabs>
            </w:pPr>
            <w:r w:rsidRPr="00CB41A4">
              <w:t>J</w:t>
            </w:r>
          </w:p>
        </w:tc>
        <w:tc>
          <w:tcPr>
            <w:tcW w:w="1553" w:type="dxa"/>
            <w:tcBorders>
              <w:top w:val="single" w:sz="4" w:space="0" w:color="auto"/>
              <w:left w:val="single" w:sz="4" w:space="0" w:color="auto"/>
              <w:bottom w:val="single" w:sz="4" w:space="0" w:color="auto"/>
              <w:right w:val="single" w:sz="4" w:space="0" w:color="auto"/>
            </w:tcBorders>
            <w:hideMark/>
          </w:tcPr>
          <w:p w14:paraId="336E9DEA" w14:textId="77777777" w:rsidR="00C1510B" w:rsidRPr="00CB41A4" w:rsidRDefault="00C1510B" w:rsidP="00875007">
            <w:pPr>
              <w:tabs>
                <w:tab w:val="left" w:pos="-720"/>
                <w:tab w:val="left" w:pos="720"/>
                <w:tab w:val="left" w:pos="1152"/>
                <w:tab w:val="left" w:pos="4752"/>
              </w:tabs>
            </w:pPr>
            <w:r w:rsidRPr="00CB41A4">
              <w:t>MWBE 105</w:t>
            </w:r>
          </w:p>
        </w:tc>
        <w:tc>
          <w:tcPr>
            <w:tcW w:w="3937" w:type="dxa"/>
            <w:tcBorders>
              <w:top w:val="single" w:sz="4" w:space="0" w:color="auto"/>
              <w:left w:val="single" w:sz="4" w:space="0" w:color="auto"/>
              <w:bottom w:val="single" w:sz="4" w:space="0" w:color="auto"/>
              <w:right w:val="single" w:sz="4" w:space="0" w:color="auto"/>
            </w:tcBorders>
            <w:hideMark/>
          </w:tcPr>
          <w:p w14:paraId="35ACE875" w14:textId="77777777" w:rsidR="00C1510B" w:rsidRPr="00CB41A4" w:rsidRDefault="00C1510B" w:rsidP="00875007">
            <w:pPr>
              <w:tabs>
                <w:tab w:val="left" w:pos="-720"/>
                <w:tab w:val="left" w:pos="720"/>
                <w:tab w:val="left" w:pos="1152"/>
                <w:tab w:val="left" w:pos="4752"/>
              </w:tabs>
            </w:pPr>
            <w:r w:rsidRPr="00CB41A4">
              <w:t>Quarterly Contractor Compliance Report</w:t>
            </w:r>
          </w:p>
        </w:tc>
        <w:tc>
          <w:tcPr>
            <w:tcW w:w="1170" w:type="dxa"/>
            <w:tcBorders>
              <w:top w:val="single" w:sz="4" w:space="0" w:color="auto"/>
              <w:left w:val="single" w:sz="4" w:space="0" w:color="auto"/>
              <w:bottom w:val="single" w:sz="4" w:space="0" w:color="auto"/>
              <w:right w:val="single" w:sz="4" w:space="0" w:color="auto"/>
            </w:tcBorders>
            <w:hideMark/>
          </w:tcPr>
          <w:p w14:paraId="455EB129"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5CBF57DF" w14:textId="77777777" w:rsidR="00C1510B" w:rsidRPr="00CB41A4" w:rsidRDefault="00C1510B" w:rsidP="00875007">
            <w:pPr>
              <w:tabs>
                <w:tab w:val="left" w:pos="-720"/>
                <w:tab w:val="left" w:pos="720"/>
                <w:tab w:val="left" w:pos="1152"/>
                <w:tab w:val="left" w:pos="4752"/>
              </w:tabs>
            </w:pPr>
            <w:r w:rsidRPr="00CB41A4">
              <w:t>No – This is due quarterly if awarded a contract</w:t>
            </w:r>
          </w:p>
        </w:tc>
        <w:tc>
          <w:tcPr>
            <w:tcW w:w="990" w:type="dxa"/>
            <w:tcBorders>
              <w:top w:val="single" w:sz="4" w:space="0" w:color="auto"/>
              <w:left w:val="single" w:sz="4" w:space="0" w:color="auto"/>
              <w:bottom w:val="single" w:sz="4" w:space="0" w:color="auto"/>
              <w:right w:val="single" w:sz="4" w:space="0" w:color="auto"/>
            </w:tcBorders>
            <w:hideMark/>
          </w:tcPr>
          <w:p w14:paraId="339AE805"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31967C10"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6B53571E" w14:textId="77777777" w:rsidR="00C1510B" w:rsidRPr="00CB41A4" w:rsidRDefault="00C1510B" w:rsidP="00875007">
            <w:pPr>
              <w:tabs>
                <w:tab w:val="left" w:pos="-720"/>
                <w:tab w:val="left" w:pos="720"/>
                <w:tab w:val="left" w:pos="1152"/>
                <w:tab w:val="left" w:pos="4752"/>
              </w:tabs>
            </w:pPr>
            <w:r w:rsidRPr="00CB41A4">
              <w:t>K</w:t>
            </w:r>
          </w:p>
        </w:tc>
        <w:tc>
          <w:tcPr>
            <w:tcW w:w="1553" w:type="dxa"/>
            <w:tcBorders>
              <w:top w:val="single" w:sz="4" w:space="0" w:color="auto"/>
              <w:left w:val="single" w:sz="4" w:space="0" w:color="auto"/>
              <w:bottom w:val="single" w:sz="4" w:space="0" w:color="auto"/>
              <w:right w:val="single" w:sz="4" w:space="0" w:color="auto"/>
            </w:tcBorders>
          </w:tcPr>
          <w:p w14:paraId="774210F5"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3C9178F8" w14:textId="77777777" w:rsidR="00C1510B" w:rsidRPr="00CB41A4" w:rsidRDefault="00C1510B" w:rsidP="00875007">
            <w:pPr>
              <w:tabs>
                <w:tab w:val="left" w:pos="-720"/>
                <w:tab w:val="left" w:pos="720"/>
                <w:tab w:val="left" w:pos="1152"/>
                <w:tab w:val="left" w:pos="4752"/>
              </w:tabs>
            </w:pPr>
            <w:r w:rsidRPr="00CB41A4">
              <w:t>Diversity Practices Questionnaire</w:t>
            </w:r>
          </w:p>
        </w:tc>
        <w:tc>
          <w:tcPr>
            <w:tcW w:w="1170" w:type="dxa"/>
            <w:tcBorders>
              <w:top w:val="single" w:sz="4" w:space="0" w:color="auto"/>
              <w:left w:val="single" w:sz="4" w:space="0" w:color="auto"/>
              <w:bottom w:val="single" w:sz="4" w:space="0" w:color="auto"/>
              <w:right w:val="single" w:sz="4" w:space="0" w:color="auto"/>
            </w:tcBorders>
            <w:hideMark/>
          </w:tcPr>
          <w:p w14:paraId="33DAA693" w14:textId="77777777" w:rsidR="00C1510B" w:rsidRPr="00CB41A4" w:rsidRDefault="00C1510B" w:rsidP="00875007">
            <w:pPr>
              <w:tabs>
                <w:tab w:val="left" w:pos="-720"/>
                <w:tab w:val="left" w:pos="720"/>
                <w:tab w:val="left" w:pos="1152"/>
                <w:tab w:val="left" w:pos="4752"/>
              </w:tabs>
            </w:pPr>
            <w:r w:rsidRPr="00CB41A4">
              <w:t>MWBE</w:t>
            </w:r>
          </w:p>
        </w:tc>
        <w:tc>
          <w:tcPr>
            <w:tcW w:w="1890" w:type="dxa"/>
            <w:tcBorders>
              <w:top w:val="single" w:sz="4" w:space="0" w:color="auto"/>
              <w:left w:val="single" w:sz="4" w:space="0" w:color="auto"/>
              <w:bottom w:val="single" w:sz="4" w:space="0" w:color="auto"/>
              <w:right w:val="single" w:sz="4" w:space="0" w:color="auto"/>
            </w:tcBorders>
            <w:hideMark/>
          </w:tcPr>
          <w:p w14:paraId="66351F21"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1EF82B01"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50B75B9B" w14:textId="77777777" w:rsidTr="00875007">
        <w:tc>
          <w:tcPr>
            <w:tcW w:w="810" w:type="dxa"/>
            <w:tcBorders>
              <w:top w:val="single" w:sz="4" w:space="0" w:color="auto"/>
              <w:left w:val="single" w:sz="4" w:space="0" w:color="auto"/>
              <w:bottom w:val="single" w:sz="4" w:space="0" w:color="auto"/>
              <w:right w:val="single" w:sz="4" w:space="0" w:color="auto"/>
            </w:tcBorders>
            <w:shd w:val="clear" w:color="auto" w:fill="BFBFBF"/>
          </w:tcPr>
          <w:p w14:paraId="75223C37" w14:textId="77777777" w:rsidR="00C1510B" w:rsidRPr="00CB41A4" w:rsidRDefault="00C1510B" w:rsidP="00875007">
            <w:pPr>
              <w:tabs>
                <w:tab w:val="left" w:pos="-720"/>
                <w:tab w:val="left" w:pos="720"/>
                <w:tab w:val="left" w:pos="1152"/>
                <w:tab w:val="left" w:pos="4752"/>
              </w:tabs>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6CF1FB"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shd w:val="clear" w:color="auto" w:fill="BFBFBF"/>
          </w:tcPr>
          <w:p w14:paraId="178C0885" w14:textId="77777777" w:rsidR="00C1510B" w:rsidRPr="00CB41A4" w:rsidRDefault="00C1510B" w:rsidP="00875007">
            <w:pPr>
              <w:tabs>
                <w:tab w:val="left" w:pos="-720"/>
                <w:tab w:val="left" w:pos="720"/>
                <w:tab w:val="left" w:pos="1152"/>
                <w:tab w:val="left" w:pos="4752"/>
              </w:tabs>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2FA417"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shd w:val="clear" w:color="auto" w:fill="BFBFBF"/>
          </w:tcPr>
          <w:p w14:paraId="28B6F507" w14:textId="77777777" w:rsidR="00C1510B" w:rsidRPr="00CB41A4" w:rsidRDefault="00C1510B" w:rsidP="00875007">
            <w:pPr>
              <w:tabs>
                <w:tab w:val="left" w:pos="-720"/>
                <w:tab w:val="left" w:pos="720"/>
                <w:tab w:val="left" w:pos="1152"/>
                <w:tab w:val="left" w:pos="4752"/>
              </w:tabs>
            </w:pP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0DE2CBF6" w14:textId="77777777" w:rsidR="00C1510B" w:rsidRPr="00CB41A4" w:rsidRDefault="00C1510B" w:rsidP="00875007">
            <w:pPr>
              <w:tabs>
                <w:tab w:val="left" w:pos="-720"/>
                <w:tab w:val="left" w:pos="720"/>
                <w:tab w:val="left" w:pos="1152"/>
                <w:tab w:val="left" w:pos="4752"/>
              </w:tabs>
            </w:pPr>
          </w:p>
        </w:tc>
      </w:tr>
      <w:tr w:rsidR="00C1510B" w:rsidRPr="00CB41A4" w14:paraId="3E6400E6"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25422ED7" w14:textId="77777777" w:rsidR="00C1510B" w:rsidRPr="00CB41A4" w:rsidRDefault="00C1510B" w:rsidP="00875007">
            <w:pPr>
              <w:tabs>
                <w:tab w:val="left" w:pos="-720"/>
                <w:tab w:val="left" w:pos="720"/>
                <w:tab w:val="left" w:pos="1152"/>
                <w:tab w:val="left" w:pos="4752"/>
              </w:tabs>
            </w:pPr>
            <w:r w:rsidRPr="00CB41A4">
              <w:t>L</w:t>
            </w:r>
          </w:p>
        </w:tc>
        <w:tc>
          <w:tcPr>
            <w:tcW w:w="1553" w:type="dxa"/>
            <w:tcBorders>
              <w:top w:val="single" w:sz="4" w:space="0" w:color="auto"/>
              <w:left w:val="single" w:sz="4" w:space="0" w:color="auto"/>
              <w:bottom w:val="single" w:sz="4" w:space="0" w:color="auto"/>
              <w:right w:val="single" w:sz="4" w:space="0" w:color="auto"/>
            </w:tcBorders>
            <w:hideMark/>
          </w:tcPr>
          <w:p w14:paraId="770BA64C" w14:textId="77777777" w:rsidR="00C1510B" w:rsidRPr="00CB41A4" w:rsidRDefault="00C1510B" w:rsidP="00875007">
            <w:pPr>
              <w:tabs>
                <w:tab w:val="left" w:pos="-720"/>
                <w:tab w:val="left" w:pos="720"/>
                <w:tab w:val="left" w:pos="1152"/>
                <w:tab w:val="left" w:pos="4752"/>
              </w:tabs>
            </w:pPr>
            <w:r w:rsidRPr="00CB41A4">
              <w:t>SDVOB</w:t>
            </w:r>
          </w:p>
        </w:tc>
        <w:tc>
          <w:tcPr>
            <w:tcW w:w="3937" w:type="dxa"/>
            <w:tcBorders>
              <w:top w:val="single" w:sz="4" w:space="0" w:color="auto"/>
              <w:left w:val="single" w:sz="4" w:space="0" w:color="auto"/>
              <w:bottom w:val="single" w:sz="4" w:space="0" w:color="auto"/>
              <w:right w:val="single" w:sz="4" w:space="0" w:color="auto"/>
            </w:tcBorders>
          </w:tcPr>
          <w:p w14:paraId="14F7BAA8" w14:textId="77777777" w:rsidR="00C1510B" w:rsidRPr="00CB41A4" w:rsidRDefault="00C1510B" w:rsidP="00875007">
            <w:pPr>
              <w:tabs>
                <w:tab w:val="left" w:pos="-720"/>
                <w:tab w:val="left" w:pos="720"/>
                <w:tab w:val="left" w:pos="1152"/>
                <w:tab w:val="left" w:pos="4752"/>
              </w:tabs>
            </w:pPr>
            <w:r w:rsidRPr="00CB41A4">
              <w:t>Service-Disabled Veteran-Owned Business</w:t>
            </w:r>
          </w:p>
          <w:p w14:paraId="7EC07B0C" w14:textId="77777777" w:rsidR="00C1510B" w:rsidRPr="00CB41A4" w:rsidRDefault="00C1510B" w:rsidP="00875007">
            <w:pPr>
              <w:tabs>
                <w:tab w:val="left" w:pos="-720"/>
                <w:tab w:val="left" w:pos="720"/>
                <w:tab w:val="left" w:pos="1152"/>
                <w:tab w:val="left" w:pos="4752"/>
              </w:tabs>
            </w:pPr>
          </w:p>
        </w:tc>
        <w:tc>
          <w:tcPr>
            <w:tcW w:w="1170" w:type="dxa"/>
            <w:tcBorders>
              <w:top w:val="single" w:sz="4" w:space="0" w:color="auto"/>
              <w:left w:val="single" w:sz="4" w:space="0" w:color="auto"/>
              <w:bottom w:val="single" w:sz="4" w:space="0" w:color="auto"/>
              <w:right w:val="single" w:sz="4" w:space="0" w:color="auto"/>
            </w:tcBorders>
            <w:hideMark/>
          </w:tcPr>
          <w:p w14:paraId="393D6828" w14:textId="77777777" w:rsidR="00C1510B" w:rsidRPr="00CB41A4" w:rsidRDefault="00C1510B" w:rsidP="00875007">
            <w:pPr>
              <w:tabs>
                <w:tab w:val="left" w:pos="-720"/>
                <w:tab w:val="left" w:pos="720"/>
                <w:tab w:val="left" w:pos="1152"/>
                <w:tab w:val="left" w:pos="4752"/>
              </w:tabs>
            </w:pPr>
            <w:r w:rsidRPr="00CB41A4">
              <w:t>SDVOB</w:t>
            </w:r>
          </w:p>
        </w:tc>
        <w:tc>
          <w:tcPr>
            <w:tcW w:w="1890" w:type="dxa"/>
            <w:tcBorders>
              <w:top w:val="single" w:sz="4" w:space="0" w:color="auto"/>
              <w:left w:val="single" w:sz="4" w:space="0" w:color="auto"/>
              <w:bottom w:val="single" w:sz="4" w:space="0" w:color="auto"/>
              <w:right w:val="single" w:sz="4" w:space="0" w:color="auto"/>
            </w:tcBorders>
            <w:hideMark/>
          </w:tcPr>
          <w:p w14:paraId="03D1967C" w14:textId="77777777" w:rsidR="00C1510B" w:rsidRPr="00CB41A4" w:rsidRDefault="00C1510B" w:rsidP="00875007">
            <w:pPr>
              <w:tabs>
                <w:tab w:val="left" w:pos="-720"/>
                <w:tab w:val="left" w:pos="720"/>
                <w:tab w:val="left" w:pos="1152"/>
                <w:tab w:val="left" w:pos="4752"/>
              </w:tabs>
            </w:pPr>
            <w:r w:rsidRPr="00CB41A4">
              <w:t>No, Informational</w:t>
            </w:r>
          </w:p>
        </w:tc>
        <w:tc>
          <w:tcPr>
            <w:tcW w:w="990" w:type="dxa"/>
            <w:tcBorders>
              <w:top w:val="single" w:sz="4" w:space="0" w:color="auto"/>
              <w:left w:val="single" w:sz="4" w:space="0" w:color="auto"/>
              <w:bottom w:val="single" w:sz="4" w:space="0" w:color="auto"/>
              <w:right w:val="single" w:sz="4" w:space="0" w:color="auto"/>
            </w:tcBorders>
            <w:hideMark/>
          </w:tcPr>
          <w:p w14:paraId="1A86BF42" w14:textId="77777777" w:rsidR="00C1510B" w:rsidRPr="00CB41A4" w:rsidRDefault="00C1510B" w:rsidP="00875007">
            <w:pPr>
              <w:tabs>
                <w:tab w:val="left" w:pos="-720"/>
                <w:tab w:val="left" w:pos="720"/>
                <w:tab w:val="left" w:pos="1152"/>
                <w:tab w:val="left" w:pos="4752"/>
              </w:tabs>
            </w:pPr>
            <w:r w:rsidRPr="00CB41A4">
              <w:t>Word</w:t>
            </w:r>
          </w:p>
        </w:tc>
      </w:tr>
      <w:tr w:rsidR="00C1510B" w:rsidRPr="00CB41A4" w14:paraId="57B19C4F"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1D833AB1" w14:textId="77777777" w:rsidR="00C1510B" w:rsidRPr="00CB41A4" w:rsidRDefault="00C1510B" w:rsidP="00875007">
            <w:pPr>
              <w:tabs>
                <w:tab w:val="left" w:pos="-720"/>
                <w:tab w:val="left" w:pos="720"/>
                <w:tab w:val="left" w:pos="1152"/>
                <w:tab w:val="left" w:pos="4752"/>
              </w:tabs>
            </w:pPr>
            <w:r w:rsidRPr="00CB41A4">
              <w:t>M</w:t>
            </w:r>
          </w:p>
        </w:tc>
        <w:tc>
          <w:tcPr>
            <w:tcW w:w="1553" w:type="dxa"/>
            <w:tcBorders>
              <w:top w:val="single" w:sz="4" w:space="0" w:color="auto"/>
              <w:left w:val="single" w:sz="4" w:space="0" w:color="auto"/>
              <w:bottom w:val="single" w:sz="4" w:space="0" w:color="auto"/>
              <w:right w:val="single" w:sz="4" w:space="0" w:color="auto"/>
            </w:tcBorders>
            <w:hideMark/>
          </w:tcPr>
          <w:p w14:paraId="4E6F688C" w14:textId="77777777" w:rsidR="00C1510B" w:rsidRPr="00CB41A4" w:rsidRDefault="00C1510B" w:rsidP="00875007">
            <w:pPr>
              <w:tabs>
                <w:tab w:val="left" w:pos="-720"/>
                <w:tab w:val="left" w:pos="720"/>
                <w:tab w:val="left" w:pos="1152"/>
                <w:tab w:val="left" w:pos="4752"/>
              </w:tabs>
            </w:pPr>
            <w:r w:rsidRPr="00CB41A4">
              <w:t>SDVOB 100</w:t>
            </w:r>
          </w:p>
        </w:tc>
        <w:tc>
          <w:tcPr>
            <w:tcW w:w="3937" w:type="dxa"/>
            <w:tcBorders>
              <w:top w:val="single" w:sz="4" w:space="0" w:color="auto"/>
              <w:left w:val="single" w:sz="4" w:space="0" w:color="auto"/>
              <w:bottom w:val="single" w:sz="4" w:space="0" w:color="auto"/>
              <w:right w:val="single" w:sz="4" w:space="0" w:color="auto"/>
            </w:tcBorders>
            <w:hideMark/>
          </w:tcPr>
          <w:p w14:paraId="230AB14E" w14:textId="77777777" w:rsidR="00C1510B" w:rsidRPr="00CB41A4" w:rsidRDefault="00C1510B" w:rsidP="00875007">
            <w:pPr>
              <w:tabs>
                <w:tab w:val="left" w:pos="-720"/>
                <w:tab w:val="left" w:pos="720"/>
                <w:tab w:val="left" w:pos="1152"/>
                <w:tab w:val="left" w:pos="4752"/>
              </w:tabs>
            </w:pPr>
            <w:r w:rsidRPr="00CB41A4">
              <w:t>Utilization Plan</w:t>
            </w:r>
          </w:p>
        </w:tc>
        <w:tc>
          <w:tcPr>
            <w:tcW w:w="1170" w:type="dxa"/>
            <w:tcBorders>
              <w:top w:val="single" w:sz="4" w:space="0" w:color="auto"/>
              <w:left w:val="single" w:sz="4" w:space="0" w:color="auto"/>
              <w:bottom w:val="single" w:sz="4" w:space="0" w:color="auto"/>
              <w:right w:val="single" w:sz="4" w:space="0" w:color="auto"/>
            </w:tcBorders>
            <w:hideMark/>
          </w:tcPr>
          <w:p w14:paraId="6C40CD22" w14:textId="77777777" w:rsidR="00C1510B" w:rsidRPr="00CB41A4" w:rsidRDefault="00C1510B" w:rsidP="00875007">
            <w:pPr>
              <w:tabs>
                <w:tab w:val="left" w:pos="-720"/>
                <w:tab w:val="left" w:pos="720"/>
                <w:tab w:val="left" w:pos="1152"/>
                <w:tab w:val="left" w:pos="4752"/>
              </w:tabs>
            </w:pPr>
            <w:r w:rsidRPr="00CB41A4">
              <w:t>SDVOB</w:t>
            </w:r>
          </w:p>
        </w:tc>
        <w:tc>
          <w:tcPr>
            <w:tcW w:w="1890" w:type="dxa"/>
            <w:tcBorders>
              <w:top w:val="single" w:sz="4" w:space="0" w:color="auto"/>
              <w:left w:val="single" w:sz="4" w:space="0" w:color="auto"/>
              <w:bottom w:val="single" w:sz="4" w:space="0" w:color="auto"/>
              <w:right w:val="single" w:sz="4" w:space="0" w:color="auto"/>
            </w:tcBorders>
            <w:hideMark/>
          </w:tcPr>
          <w:p w14:paraId="0D0A7C5A"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66514ADB"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3B9EFCAD"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53C659FD" w14:textId="77777777" w:rsidR="00C1510B" w:rsidRPr="00CB41A4" w:rsidRDefault="00C1510B" w:rsidP="00875007">
            <w:pPr>
              <w:tabs>
                <w:tab w:val="left" w:pos="-720"/>
                <w:tab w:val="left" w:pos="720"/>
                <w:tab w:val="left" w:pos="1152"/>
                <w:tab w:val="left" w:pos="4752"/>
              </w:tabs>
            </w:pPr>
            <w:r w:rsidRPr="00CB41A4">
              <w:t>N</w:t>
            </w:r>
          </w:p>
        </w:tc>
        <w:tc>
          <w:tcPr>
            <w:tcW w:w="1553" w:type="dxa"/>
            <w:tcBorders>
              <w:top w:val="single" w:sz="4" w:space="0" w:color="auto"/>
              <w:left w:val="single" w:sz="4" w:space="0" w:color="auto"/>
              <w:bottom w:val="single" w:sz="4" w:space="0" w:color="auto"/>
              <w:right w:val="single" w:sz="4" w:space="0" w:color="auto"/>
            </w:tcBorders>
            <w:hideMark/>
          </w:tcPr>
          <w:p w14:paraId="7B773033" w14:textId="77777777" w:rsidR="00C1510B" w:rsidRPr="00CB41A4" w:rsidRDefault="00C1510B" w:rsidP="00875007">
            <w:pPr>
              <w:tabs>
                <w:tab w:val="left" w:pos="-720"/>
                <w:tab w:val="left" w:pos="720"/>
                <w:tab w:val="left" w:pos="1152"/>
                <w:tab w:val="left" w:pos="4752"/>
              </w:tabs>
            </w:pPr>
            <w:r w:rsidRPr="00CB41A4">
              <w:t>SDVOB 200</w:t>
            </w:r>
          </w:p>
        </w:tc>
        <w:tc>
          <w:tcPr>
            <w:tcW w:w="3937" w:type="dxa"/>
            <w:tcBorders>
              <w:top w:val="single" w:sz="4" w:space="0" w:color="auto"/>
              <w:left w:val="single" w:sz="4" w:space="0" w:color="auto"/>
              <w:bottom w:val="single" w:sz="4" w:space="0" w:color="auto"/>
              <w:right w:val="single" w:sz="4" w:space="0" w:color="auto"/>
            </w:tcBorders>
            <w:hideMark/>
          </w:tcPr>
          <w:p w14:paraId="268106F2" w14:textId="77777777" w:rsidR="00C1510B" w:rsidRPr="00CB41A4" w:rsidRDefault="00C1510B" w:rsidP="00875007">
            <w:pPr>
              <w:tabs>
                <w:tab w:val="left" w:pos="-720"/>
                <w:tab w:val="left" w:pos="720"/>
                <w:tab w:val="left" w:pos="1152"/>
                <w:tab w:val="left" w:pos="4752"/>
              </w:tabs>
            </w:pPr>
            <w:r w:rsidRPr="00CB41A4">
              <w:t>Waiver Form</w:t>
            </w:r>
          </w:p>
        </w:tc>
        <w:tc>
          <w:tcPr>
            <w:tcW w:w="1170" w:type="dxa"/>
            <w:tcBorders>
              <w:top w:val="single" w:sz="4" w:space="0" w:color="auto"/>
              <w:left w:val="single" w:sz="4" w:space="0" w:color="auto"/>
              <w:bottom w:val="single" w:sz="4" w:space="0" w:color="auto"/>
              <w:right w:val="single" w:sz="4" w:space="0" w:color="auto"/>
            </w:tcBorders>
            <w:hideMark/>
          </w:tcPr>
          <w:p w14:paraId="3EF4337A" w14:textId="77777777" w:rsidR="00C1510B" w:rsidRPr="00CB41A4" w:rsidRDefault="00C1510B" w:rsidP="00875007">
            <w:pPr>
              <w:tabs>
                <w:tab w:val="left" w:pos="-720"/>
                <w:tab w:val="left" w:pos="720"/>
                <w:tab w:val="left" w:pos="1152"/>
                <w:tab w:val="left" w:pos="4752"/>
              </w:tabs>
            </w:pPr>
            <w:r w:rsidRPr="00CB41A4">
              <w:t>SDVOB</w:t>
            </w:r>
          </w:p>
        </w:tc>
        <w:tc>
          <w:tcPr>
            <w:tcW w:w="1890" w:type="dxa"/>
            <w:tcBorders>
              <w:top w:val="single" w:sz="4" w:space="0" w:color="auto"/>
              <w:left w:val="single" w:sz="4" w:space="0" w:color="auto"/>
              <w:bottom w:val="single" w:sz="4" w:space="0" w:color="auto"/>
              <w:right w:val="single" w:sz="4" w:space="0" w:color="auto"/>
            </w:tcBorders>
            <w:hideMark/>
          </w:tcPr>
          <w:p w14:paraId="3967A6B0" w14:textId="77777777" w:rsidR="00C1510B" w:rsidRPr="00CB41A4" w:rsidRDefault="00C1510B" w:rsidP="00875007">
            <w:pPr>
              <w:tabs>
                <w:tab w:val="left" w:pos="-720"/>
                <w:tab w:val="left" w:pos="720"/>
                <w:tab w:val="left" w:pos="1152"/>
                <w:tab w:val="left" w:pos="4752"/>
              </w:tabs>
            </w:pPr>
            <w:r w:rsidRPr="00CB41A4">
              <w:t xml:space="preserve">Optional - Optional - if you are not meeting </w:t>
            </w:r>
            <w:r w:rsidRPr="00CB41A4">
              <w:lastRenderedPageBreak/>
              <w:t>the goal, complete this form</w:t>
            </w:r>
          </w:p>
        </w:tc>
        <w:tc>
          <w:tcPr>
            <w:tcW w:w="990" w:type="dxa"/>
            <w:tcBorders>
              <w:top w:val="single" w:sz="4" w:space="0" w:color="auto"/>
              <w:left w:val="single" w:sz="4" w:space="0" w:color="auto"/>
              <w:bottom w:val="single" w:sz="4" w:space="0" w:color="auto"/>
              <w:right w:val="single" w:sz="4" w:space="0" w:color="auto"/>
            </w:tcBorders>
            <w:hideMark/>
          </w:tcPr>
          <w:p w14:paraId="58727FD5" w14:textId="77777777" w:rsidR="00C1510B" w:rsidRPr="00CB41A4" w:rsidRDefault="00C1510B" w:rsidP="00875007">
            <w:pPr>
              <w:tabs>
                <w:tab w:val="left" w:pos="-720"/>
                <w:tab w:val="left" w:pos="720"/>
                <w:tab w:val="left" w:pos="1152"/>
                <w:tab w:val="left" w:pos="4752"/>
              </w:tabs>
            </w:pPr>
            <w:r w:rsidRPr="00CB41A4">
              <w:lastRenderedPageBreak/>
              <w:t>PDF</w:t>
            </w:r>
          </w:p>
        </w:tc>
      </w:tr>
      <w:tr w:rsidR="00C1510B" w:rsidRPr="00CB41A4" w14:paraId="6759EA01" w14:textId="77777777" w:rsidTr="00875007">
        <w:tc>
          <w:tcPr>
            <w:tcW w:w="810" w:type="dxa"/>
            <w:tcBorders>
              <w:top w:val="single" w:sz="4" w:space="0" w:color="auto"/>
              <w:left w:val="single" w:sz="4" w:space="0" w:color="auto"/>
              <w:bottom w:val="single" w:sz="4" w:space="0" w:color="auto"/>
              <w:right w:val="single" w:sz="4" w:space="0" w:color="auto"/>
            </w:tcBorders>
            <w:shd w:val="clear" w:color="auto" w:fill="BFBFBF"/>
          </w:tcPr>
          <w:p w14:paraId="5D503AB5" w14:textId="77777777" w:rsidR="00C1510B" w:rsidRPr="00CB41A4" w:rsidRDefault="00C1510B" w:rsidP="00875007">
            <w:pPr>
              <w:tabs>
                <w:tab w:val="left" w:pos="-720"/>
                <w:tab w:val="left" w:pos="720"/>
                <w:tab w:val="left" w:pos="1152"/>
                <w:tab w:val="left" w:pos="4752"/>
              </w:tabs>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9E924FE"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shd w:val="clear" w:color="auto" w:fill="BFBFBF"/>
          </w:tcPr>
          <w:p w14:paraId="303D0C0D" w14:textId="77777777" w:rsidR="00C1510B" w:rsidRPr="00CB41A4" w:rsidRDefault="00C1510B" w:rsidP="00875007">
            <w:pPr>
              <w:tabs>
                <w:tab w:val="left" w:pos="-720"/>
                <w:tab w:val="left" w:pos="720"/>
                <w:tab w:val="left" w:pos="1152"/>
                <w:tab w:val="left" w:pos="4752"/>
              </w:tabs>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1041827"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shd w:val="clear" w:color="auto" w:fill="BFBFBF"/>
          </w:tcPr>
          <w:p w14:paraId="051F6A50" w14:textId="77777777" w:rsidR="00C1510B" w:rsidRPr="00CB41A4" w:rsidRDefault="00C1510B" w:rsidP="00875007">
            <w:pPr>
              <w:tabs>
                <w:tab w:val="left" w:pos="-720"/>
                <w:tab w:val="left" w:pos="720"/>
                <w:tab w:val="left" w:pos="1152"/>
                <w:tab w:val="left" w:pos="4752"/>
              </w:tabs>
            </w:pPr>
          </w:p>
        </w:tc>
        <w:tc>
          <w:tcPr>
            <w:tcW w:w="990" w:type="dxa"/>
            <w:tcBorders>
              <w:top w:val="single" w:sz="4" w:space="0" w:color="auto"/>
              <w:left w:val="single" w:sz="4" w:space="0" w:color="auto"/>
              <w:bottom w:val="single" w:sz="4" w:space="0" w:color="auto"/>
              <w:right w:val="single" w:sz="4" w:space="0" w:color="auto"/>
            </w:tcBorders>
            <w:shd w:val="clear" w:color="auto" w:fill="BFBFBF"/>
          </w:tcPr>
          <w:p w14:paraId="213E1FE2" w14:textId="77777777" w:rsidR="00C1510B" w:rsidRPr="00CB41A4" w:rsidRDefault="00C1510B" w:rsidP="00875007">
            <w:pPr>
              <w:tabs>
                <w:tab w:val="left" w:pos="-720"/>
                <w:tab w:val="left" w:pos="720"/>
                <w:tab w:val="left" w:pos="1152"/>
                <w:tab w:val="left" w:pos="4752"/>
              </w:tabs>
            </w:pPr>
          </w:p>
        </w:tc>
      </w:tr>
      <w:tr w:rsidR="00C1510B" w:rsidRPr="00CB41A4" w14:paraId="7058A120"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7F731E72" w14:textId="77777777" w:rsidR="00C1510B" w:rsidRPr="00CB41A4" w:rsidRDefault="00C1510B" w:rsidP="00875007">
            <w:pPr>
              <w:tabs>
                <w:tab w:val="left" w:pos="-720"/>
                <w:tab w:val="left" w:pos="720"/>
                <w:tab w:val="left" w:pos="1152"/>
                <w:tab w:val="left" w:pos="4752"/>
              </w:tabs>
            </w:pPr>
            <w:r w:rsidRPr="00CB41A4">
              <w:t>O</w:t>
            </w:r>
          </w:p>
        </w:tc>
        <w:tc>
          <w:tcPr>
            <w:tcW w:w="1553" w:type="dxa"/>
            <w:tcBorders>
              <w:top w:val="single" w:sz="4" w:space="0" w:color="auto"/>
              <w:left w:val="single" w:sz="4" w:space="0" w:color="auto"/>
              <w:bottom w:val="single" w:sz="4" w:space="0" w:color="auto"/>
              <w:right w:val="single" w:sz="4" w:space="0" w:color="auto"/>
            </w:tcBorders>
            <w:hideMark/>
          </w:tcPr>
          <w:p w14:paraId="7E6405CE" w14:textId="77777777" w:rsidR="00C1510B" w:rsidRPr="00CB41A4" w:rsidRDefault="00C1510B" w:rsidP="00875007">
            <w:pPr>
              <w:tabs>
                <w:tab w:val="left" w:pos="-720"/>
                <w:tab w:val="left" w:pos="720"/>
                <w:tab w:val="left" w:pos="1152"/>
                <w:tab w:val="left" w:pos="4752"/>
              </w:tabs>
            </w:pPr>
            <w:r w:rsidRPr="00CB41A4">
              <w:t>AC3290</w:t>
            </w:r>
          </w:p>
        </w:tc>
        <w:tc>
          <w:tcPr>
            <w:tcW w:w="3937" w:type="dxa"/>
            <w:tcBorders>
              <w:top w:val="single" w:sz="4" w:space="0" w:color="auto"/>
              <w:left w:val="single" w:sz="4" w:space="0" w:color="auto"/>
              <w:bottom w:val="single" w:sz="4" w:space="0" w:color="auto"/>
              <w:right w:val="single" w:sz="4" w:space="0" w:color="auto"/>
            </w:tcBorders>
            <w:hideMark/>
          </w:tcPr>
          <w:p w14:paraId="5E3F9C8E" w14:textId="77777777" w:rsidR="00C1510B" w:rsidRPr="00CB41A4" w:rsidRDefault="00C1510B" w:rsidP="00875007">
            <w:pPr>
              <w:tabs>
                <w:tab w:val="left" w:pos="-720"/>
                <w:tab w:val="left" w:pos="720"/>
                <w:tab w:val="left" w:pos="1152"/>
                <w:tab w:val="left" w:pos="4752"/>
              </w:tabs>
            </w:pPr>
            <w:r w:rsidRPr="00CB41A4">
              <w:t>Vendor Responsibility Questionnaire</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65E301"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64C27B06"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13F670F8"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5F456838"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132A29F6" w14:textId="77777777" w:rsidR="00C1510B" w:rsidRPr="00CB41A4" w:rsidRDefault="00C1510B" w:rsidP="00875007">
            <w:pPr>
              <w:tabs>
                <w:tab w:val="left" w:pos="-720"/>
                <w:tab w:val="left" w:pos="720"/>
                <w:tab w:val="left" w:pos="1152"/>
                <w:tab w:val="left" w:pos="4752"/>
              </w:tabs>
            </w:pPr>
            <w:r w:rsidRPr="00CB41A4">
              <w:t>P</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8740B"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1AA8B43F" w14:textId="77777777" w:rsidR="00C1510B" w:rsidRPr="00CB41A4" w:rsidRDefault="00C1510B" w:rsidP="00875007">
            <w:pPr>
              <w:tabs>
                <w:tab w:val="left" w:pos="-720"/>
                <w:tab w:val="left" w:pos="720"/>
                <w:tab w:val="left" w:pos="1152"/>
                <w:tab w:val="left" w:pos="4752"/>
              </w:tabs>
            </w:pPr>
            <w:r w:rsidRPr="00CB41A4">
              <w:t>Contingent Fee Certification</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179E17"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0618C3F5"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7F223B2F"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6A46D412"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04BC06C9" w14:textId="77777777" w:rsidR="00C1510B" w:rsidRPr="00CB41A4" w:rsidRDefault="00C1510B" w:rsidP="00875007">
            <w:pPr>
              <w:tabs>
                <w:tab w:val="left" w:pos="-720"/>
                <w:tab w:val="left" w:pos="720"/>
                <w:tab w:val="left" w:pos="1152"/>
                <w:tab w:val="left" w:pos="4752"/>
              </w:tabs>
            </w:pPr>
            <w:r w:rsidRPr="00CB41A4">
              <w:t>Q</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C5D09B6"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584A69E6" w14:textId="77777777" w:rsidR="00C1510B" w:rsidRPr="00CB41A4" w:rsidRDefault="00C1510B" w:rsidP="00875007">
            <w:pPr>
              <w:tabs>
                <w:tab w:val="left" w:pos="-720"/>
                <w:tab w:val="left" w:pos="720"/>
                <w:tab w:val="left" w:pos="1152"/>
                <w:tab w:val="left" w:pos="4752"/>
              </w:tabs>
            </w:pPr>
            <w:r w:rsidRPr="00CB41A4">
              <w:t>MacBride Fair Employment Principles</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9CD9424"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1EB8FF06"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3A1C49C5"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62E3C0B3"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3A4297A6" w14:textId="77777777" w:rsidR="00C1510B" w:rsidRPr="00CB41A4" w:rsidRDefault="00C1510B" w:rsidP="00875007">
            <w:pPr>
              <w:tabs>
                <w:tab w:val="left" w:pos="-720"/>
                <w:tab w:val="left" w:pos="720"/>
                <w:tab w:val="left" w:pos="1152"/>
                <w:tab w:val="left" w:pos="4752"/>
              </w:tabs>
            </w:pPr>
            <w:r w:rsidRPr="00CB41A4">
              <w:t>R</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7C07E5E"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1EBCA56E" w14:textId="77777777" w:rsidR="00C1510B" w:rsidRPr="00CB41A4" w:rsidRDefault="00C1510B" w:rsidP="00875007">
            <w:pPr>
              <w:tabs>
                <w:tab w:val="left" w:pos="-720"/>
                <w:tab w:val="left" w:pos="720"/>
                <w:tab w:val="left" w:pos="1152"/>
                <w:tab w:val="left" w:pos="4752"/>
              </w:tabs>
            </w:pPr>
            <w:r w:rsidRPr="00CB41A4">
              <w:t>Non-Collusive Bidding Certification</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623392A"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5054CFAE"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60B034BA"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5386A4CD"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566479E7" w14:textId="77777777" w:rsidR="00C1510B" w:rsidRPr="00CB41A4" w:rsidRDefault="00C1510B" w:rsidP="00875007">
            <w:pPr>
              <w:tabs>
                <w:tab w:val="left" w:pos="-720"/>
                <w:tab w:val="left" w:pos="720"/>
                <w:tab w:val="left" w:pos="1152"/>
                <w:tab w:val="left" w:pos="4752"/>
              </w:tabs>
            </w:pPr>
            <w:r w:rsidRPr="00CB41A4">
              <w:t>S</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7A57BD1"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528BE627" w14:textId="77777777" w:rsidR="00C1510B" w:rsidRPr="00CB41A4" w:rsidRDefault="00C1510B" w:rsidP="00875007">
            <w:pPr>
              <w:tabs>
                <w:tab w:val="left" w:pos="-720"/>
                <w:tab w:val="left" w:pos="720"/>
                <w:tab w:val="left" w:pos="1152"/>
                <w:tab w:val="left" w:pos="4752"/>
              </w:tabs>
            </w:pPr>
            <w:r w:rsidRPr="00CB41A4">
              <w:t>Lobbying Guidelines Regarding Procurements</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C094F37"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6C30E425"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2AAD4040"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6FB8DD45"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6F6D263C" w14:textId="77777777" w:rsidR="00C1510B" w:rsidRPr="00CB41A4" w:rsidRDefault="00C1510B" w:rsidP="00875007">
            <w:pPr>
              <w:tabs>
                <w:tab w:val="left" w:pos="-720"/>
                <w:tab w:val="left" w:pos="720"/>
                <w:tab w:val="left" w:pos="1152"/>
                <w:tab w:val="left" w:pos="4752"/>
              </w:tabs>
            </w:pPr>
            <w:r w:rsidRPr="00CB41A4">
              <w:t>T</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960BCDD"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1F3A47DF" w14:textId="77777777" w:rsidR="00C1510B" w:rsidRPr="00CB41A4" w:rsidRDefault="00C1510B" w:rsidP="00875007">
            <w:pPr>
              <w:tabs>
                <w:tab w:val="left" w:pos="-720"/>
                <w:tab w:val="left" w:pos="720"/>
                <w:tab w:val="left" w:pos="1152"/>
                <w:tab w:val="left" w:pos="4752"/>
              </w:tabs>
            </w:pPr>
            <w:r w:rsidRPr="00CB41A4">
              <w:t>Contractor Disclosure of Prior Non-Responsibility Determination</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9E40AD5"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5C805888"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42D13A5D"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79D20E3E"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220D97F4" w14:textId="77777777" w:rsidR="00C1510B" w:rsidRPr="00CB41A4" w:rsidRDefault="00C1510B" w:rsidP="00875007">
            <w:pPr>
              <w:tabs>
                <w:tab w:val="left" w:pos="-720"/>
                <w:tab w:val="left" w:pos="720"/>
                <w:tab w:val="left" w:pos="1152"/>
                <w:tab w:val="left" w:pos="4752"/>
              </w:tabs>
            </w:pPr>
            <w:r w:rsidRPr="00CB41A4">
              <w:t>U</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E8B3717"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3DCD6A30" w14:textId="77777777" w:rsidR="00C1510B" w:rsidRPr="00CB41A4" w:rsidRDefault="00C1510B" w:rsidP="00875007">
            <w:pPr>
              <w:tabs>
                <w:tab w:val="left" w:pos="-720"/>
                <w:tab w:val="left" w:pos="720"/>
                <w:tab w:val="left" w:pos="1152"/>
                <w:tab w:val="left" w:pos="4752"/>
              </w:tabs>
            </w:pPr>
            <w:r w:rsidRPr="00CB41A4">
              <w:t>Sexual Harassment Policy</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C6F7E98"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2C5847D0"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51C7D20D" w14:textId="77777777" w:rsidR="00C1510B" w:rsidRPr="00CB41A4" w:rsidRDefault="00C1510B" w:rsidP="00875007">
            <w:pPr>
              <w:tabs>
                <w:tab w:val="left" w:pos="-720"/>
                <w:tab w:val="left" w:pos="720"/>
                <w:tab w:val="left" w:pos="1152"/>
                <w:tab w:val="left" w:pos="4752"/>
              </w:tabs>
            </w:pPr>
            <w:r w:rsidRPr="00CB41A4">
              <w:t>PDF</w:t>
            </w:r>
          </w:p>
        </w:tc>
      </w:tr>
      <w:tr w:rsidR="00C1510B" w:rsidRPr="00CB41A4" w14:paraId="48556024" w14:textId="77777777" w:rsidTr="00875007">
        <w:tc>
          <w:tcPr>
            <w:tcW w:w="810" w:type="dxa"/>
            <w:tcBorders>
              <w:top w:val="single" w:sz="4" w:space="0" w:color="auto"/>
              <w:left w:val="single" w:sz="4" w:space="0" w:color="auto"/>
              <w:bottom w:val="single" w:sz="4" w:space="0" w:color="auto"/>
              <w:right w:val="single" w:sz="4" w:space="0" w:color="auto"/>
            </w:tcBorders>
            <w:hideMark/>
          </w:tcPr>
          <w:p w14:paraId="0A795258" w14:textId="77777777" w:rsidR="00C1510B" w:rsidRPr="00CB41A4" w:rsidRDefault="00C1510B" w:rsidP="00875007">
            <w:pPr>
              <w:tabs>
                <w:tab w:val="left" w:pos="-720"/>
                <w:tab w:val="left" w:pos="720"/>
                <w:tab w:val="left" w:pos="1152"/>
                <w:tab w:val="left" w:pos="4752"/>
              </w:tabs>
            </w:pPr>
            <w:r w:rsidRPr="00CB41A4">
              <w:t>V</w:t>
            </w: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B58AA25" w14:textId="77777777" w:rsidR="00C1510B" w:rsidRPr="00CB41A4" w:rsidRDefault="00C1510B" w:rsidP="00875007">
            <w:pPr>
              <w:tabs>
                <w:tab w:val="left" w:pos="-720"/>
                <w:tab w:val="left" w:pos="720"/>
                <w:tab w:val="left" w:pos="1152"/>
                <w:tab w:val="left" w:pos="4752"/>
              </w:tabs>
            </w:pPr>
          </w:p>
        </w:tc>
        <w:tc>
          <w:tcPr>
            <w:tcW w:w="3937" w:type="dxa"/>
            <w:tcBorders>
              <w:top w:val="single" w:sz="4" w:space="0" w:color="auto"/>
              <w:left w:val="single" w:sz="4" w:space="0" w:color="auto"/>
              <w:bottom w:val="single" w:sz="4" w:space="0" w:color="auto"/>
              <w:right w:val="single" w:sz="4" w:space="0" w:color="auto"/>
            </w:tcBorders>
            <w:hideMark/>
          </w:tcPr>
          <w:p w14:paraId="438445C7" w14:textId="77777777" w:rsidR="00C1510B" w:rsidRPr="00CB41A4" w:rsidRDefault="00C1510B" w:rsidP="00875007">
            <w:pPr>
              <w:tabs>
                <w:tab w:val="left" w:pos="-720"/>
                <w:tab w:val="left" w:pos="720"/>
                <w:tab w:val="left" w:pos="1152"/>
                <w:tab w:val="left" w:pos="4752"/>
              </w:tabs>
            </w:pPr>
            <w:r w:rsidRPr="00CB41A4">
              <w:t>Gender-Based Violence and the Workplace Certification</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75B258" w14:textId="77777777" w:rsidR="00C1510B" w:rsidRPr="00CB41A4" w:rsidRDefault="00C1510B" w:rsidP="00875007">
            <w:pPr>
              <w:tabs>
                <w:tab w:val="left" w:pos="-720"/>
                <w:tab w:val="left" w:pos="720"/>
                <w:tab w:val="left" w:pos="1152"/>
                <w:tab w:val="left" w:pos="4752"/>
              </w:tabs>
            </w:pPr>
          </w:p>
        </w:tc>
        <w:tc>
          <w:tcPr>
            <w:tcW w:w="1890" w:type="dxa"/>
            <w:tcBorders>
              <w:top w:val="single" w:sz="4" w:space="0" w:color="auto"/>
              <w:left w:val="single" w:sz="4" w:space="0" w:color="auto"/>
              <w:bottom w:val="single" w:sz="4" w:space="0" w:color="auto"/>
              <w:right w:val="single" w:sz="4" w:space="0" w:color="auto"/>
            </w:tcBorders>
            <w:hideMark/>
          </w:tcPr>
          <w:p w14:paraId="7247A5A5" w14:textId="77777777" w:rsidR="00C1510B" w:rsidRPr="00CB41A4" w:rsidRDefault="00C1510B" w:rsidP="00875007">
            <w:pPr>
              <w:tabs>
                <w:tab w:val="left" w:pos="-720"/>
                <w:tab w:val="left" w:pos="720"/>
                <w:tab w:val="left" w:pos="1152"/>
                <w:tab w:val="left" w:pos="4752"/>
              </w:tabs>
            </w:pPr>
            <w:r w:rsidRPr="00CB41A4">
              <w:t>yes</w:t>
            </w:r>
          </w:p>
        </w:tc>
        <w:tc>
          <w:tcPr>
            <w:tcW w:w="990" w:type="dxa"/>
            <w:tcBorders>
              <w:top w:val="single" w:sz="4" w:space="0" w:color="auto"/>
              <w:left w:val="single" w:sz="4" w:space="0" w:color="auto"/>
              <w:bottom w:val="single" w:sz="4" w:space="0" w:color="auto"/>
              <w:right w:val="single" w:sz="4" w:space="0" w:color="auto"/>
            </w:tcBorders>
            <w:hideMark/>
          </w:tcPr>
          <w:p w14:paraId="41AA9650" w14:textId="77777777" w:rsidR="00C1510B" w:rsidRPr="00CB41A4" w:rsidRDefault="00C1510B" w:rsidP="00875007">
            <w:pPr>
              <w:tabs>
                <w:tab w:val="left" w:pos="-720"/>
                <w:tab w:val="left" w:pos="720"/>
                <w:tab w:val="left" w:pos="1152"/>
                <w:tab w:val="left" w:pos="4752"/>
              </w:tabs>
            </w:pPr>
            <w:r w:rsidRPr="00CB41A4">
              <w:t>PDF</w:t>
            </w:r>
          </w:p>
        </w:tc>
      </w:tr>
    </w:tbl>
    <w:p w14:paraId="0E562032" w14:textId="77777777" w:rsidR="00C1510B" w:rsidRPr="00CB41A4" w:rsidRDefault="00C1510B" w:rsidP="00C1510B">
      <w:pPr>
        <w:tabs>
          <w:tab w:val="left" w:pos="-720"/>
          <w:tab w:val="left" w:pos="720"/>
          <w:tab w:val="left" w:pos="1152"/>
          <w:tab w:val="left" w:pos="4752"/>
        </w:tabs>
        <w:rPr>
          <w:b/>
          <w:u w:val="single"/>
        </w:rPr>
      </w:pPr>
    </w:p>
    <w:p w14:paraId="191DCCD9" w14:textId="77777777" w:rsidR="00C1510B" w:rsidRPr="00CB41A4" w:rsidRDefault="00C1510B" w:rsidP="00C1510B">
      <w:pPr>
        <w:tabs>
          <w:tab w:val="left" w:pos="-720"/>
          <w:tab w:val="left" w:pos="720"/>
          <w:tab w:val="left" w:pos="1152"/>
          <w:tab w:val="left" w:pos="4752"/>
        </w:tabs>
        <w:rPr>
          <w:b/>
          <w:u w:val="single"/>
        </w:rPr>
      </w:pPr>
    </w:p>
    <w:p w14:paraId="27485A87" w14:textId="77777777" w:rsidR="00C1510B" w:rsidRPr="00CB41A4" w:rsidRDefault="00C1510B" w:rsidP="00C1510B">
      <w:pPr>
        <w:tabs>
          <w:tab w:val="left" w:pos="-720"/>
          <w:tab w:val="left" w:pos="720"/>
          <w:tab w:val="left" w:pos="1152"/>
          <w:tab w:val="left" w:pos="4752"/>
        </w:tabs>
        <w:rPr>
          <w:b/>
          <w:u w:val="single"/>
        </w:rPr>
      </w:pPr>
    </w:p>
    <w:p w14:paraId="1DC5C1A4" w14:textId="77777777" w:rsidR="00C1510B" w:rsidRDefault="00C1510B" w:rsidP="00C1510B">
      <w:pPr>
        <w:tabs>
          <w:tab w:val="left" w:pos="-720"/>
          <w:tab w:val="left" w:pos="720"/>
          <w:tab w:val="left" w:pos="1152"/>
          <w:tab w:val="left" w:pos="4752"/>
        </w:tabs>
        <w:rPr>
          <w:b/>
          <w:u w:val="single"/>
        </w:rPr>
      </w:pPr>
    </w:p>
    <w:p w14:paraId="46A266D3" w14:textId="77777777" w:rsidR="00C1510B" w:rsidRDefault="00C1510B" w:rsidP="00C1510B">
      <w:pPr>
        <w:tabs>
          <w:tab w:val="left" w:pos="-720"/>
          <w:tab w:val="left" w:pos="720"/>
          <w:tab w:val="left" w:pos="1152"/>
          <w:tab w:val="left" w:pos="4752"/>
        </w:tabs>
        <w:jc w:val="center"/>
        <w:rPr>
          <w:b/>
          <w:u w:val="single"/>
        </w:rPr>
      </w:pPr>
    </w:p>
    <w:p w14:paraId="5F4F99F9" w14:textId="77777777" w:rsidR="00C1510B" w:rsidRDefault="00C1510B" w:rsidP="00C1510B">
      <w:pPr>
        <w:tabs>
          <w:tab w:val="left" w:pos="-720"/>
          <w:tab w:val="left" w:pos="720"/>
          <w:tab w:val="left" w:pos="1152"/>
          <w:tab w:val="left" w:pos="4752"/>
        </w:tabs>
        <w:jc w:val="center"/>
        <w:rPr>
          <w:b/>
          <w:u w:val="single"/>
        </w:rPr>
      </w:pPr>
    </w:p>
    <w:p w14:paraId="0BD2BFD3" w14:textId="77777777" w:rsidR="00C1510B" w:rsidRDefault="00C1510B" w:rsidP="00C1510B">
      <w:pPr>
        <w:tabs>
          <w:tab w:val="left" w:pos="720"/>
          <w:tab w:val="left" w:pos="1152"/>
          <w:tab w:val="left" w:pos="4752"/>
        </w:tabs>
        <w:jc w:val="center"/>
        <w:rPr>
          <w:b/>
          <w:bCs/>
          <w:u w:val="single"/>
        </w:rPr>
      </w:pPr>
    </w:p>
    <w:p w14:paraId="2F15B761" w14:textId="77777777" w:rsidR="00C1510B" w:rsidRDefault="00C1510B" w:rsidP="00C1510B">
      <w:r>
        <w:br w:type="page"/>
      </w:r>
    </w:p>
    <w:p w14:paraId="24FE98A4" w14:textId="6F0149B7" w:rsidR="008E4542" w:rsidRDefault="00C1510B" w:rsidP="00805F4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lastRenderedPageBreak/>
        <w:t>T</w:t>
      </w:r>
      <w:r w:rsidR="00F521DF" w:rsidRPr="00F521DF">
        <w:rPr>
          <w:szCs w:val="24"/>
        </w:rPr>
        <w:t>he Long Island Power Authority (“</w:t>
      </w:r>
      <w:r w:rsidR="00710CFC">
        <w:rPr>
          <w:szCs w:val="24"/>
        </w:rPr>
        <w:t>LIPA</w:t>
      </w:r>
      <w:r w:rsidR="00F521DF" w:rsidRPr="00F521DF">
        <w:rPr>
          <w:szCs w:val="24"/>
        </w:rPr>
        <w:t>”) hereby solicits proposals from financial institutions (hereinafter referred to as “</w:t>
      </w:r>
      <w:r w:rsidR="00046018">
        <w:rPr>
          <w:szCs w:val="24"/>
        </w:rPr>
        <w:t>F</w:t>
      </w:r>
      <w:r w:rsidR="00F521DF" w:rsidRPr="00F521DF">
        <w:rPr>
          <w:szCs w:val="24"/>
        </w:rPr>
        <w:t>irms”</w:t>
      </w:r>
      <w:r w:rsidR="007A1396">
        <w:rPr>
          <w:szCs w:val="24"/>
        </w:rPr>
        <w:t xml:space="preserve"> or “</w:t>
      </w:r>
      <w:r w:rsidR="004E2855">
        <w:rPr>
          <w:szCs w:val="24"/>
        </w:rPr>
        <w:t>Banks</w:t>
      </w:r>
      <w:r w:rsidR="007A1396">
        <w:rPr>
          <w:szCs w:val="24"/>
        </w:rPr>
        <w:t>”</w:t>
      </w:r>
      <w:r w:rsidR="00F521DF" w:rsidRPr="00F521DF">
        <w:rPr>
          <w:szCs w:val="24"/>
        </w:rPr>
        <w:t xml:space="preserve">) in response to this Request </w:t>
      </w:r>
      <w:r w:rsidR="00B53DF2">
        <w:rPr>
          <w:szCs w:val="24"/>
        </w:rPr>
        <w:t>for</w:t>
      </w:r>
      <w:r w:rsidR="00B53DF2" w:rsidRPr="00F521DF">
        <w:rPr>
          <w:szCs w:val="24"/>
        </w:rPr>
        <w:t xml:space="preserve"> </w:t>
      </w:r>
      <w:r w:rsidR="00F521DF" w:rsidRPr="00F521DF">
        <w:rPr>
          <w:szCs w:val="24"/>
        </w:rPr>
        <w:t xml:space="preserve">Proposals (“RFP”) to provide </w:t>
      </w:r>
      <w:r w:rsidR="00191C4C">
        <w:rPr>
          <w:szCs w:val="24"/>
        </w:rPr>
        <w:t xml:space="preserve">direct pay </w:t>
      </w:r>
      <w:r w:rsidR="00046018">
        <w:rPr>
          <w:szCs w:val="24"/>
        </w:rPr>
        <w:t xml:space="preserve">letter of </w:t>
      </w:r>
      <w:r w:rsidR="00F521DF" w:rsidRPr="00F521DF">
        <w:rPr>
          <w:szCs w:val="24"/>
        </w:rPr>
        <w:t>credit facilities</w:t>
      </w:r>
      <w:r w:rsidR="00191C4C">
        <w:rPr>
          <w:szCs w:val="24"/>
        </w:rPr>
        <w:t xml:space="preserve"> (“LOCs”)</w:t>
      </w:r>
      <w:r w:rsidR="00B619EE">
        <w:rPr>
          <w:szCs w:val="24"/>
        </w:rPr>
        <w:t xml:space="preserve"> or direct placements (</w:t>
      </w:r>
      <w:r w:rsidR="00DC74D6">
        <w:rPr>
          <w:szCs w:val="24"/>
        </w:rPr>
        <w:t>“</w:t>
      </w:r>
      <w:r w:rsidR="00B619EE">
        <w:rPr>
          <w:szCs w:val="24"/>
        </w:rPr>
        <w:t>DPs</w:t>
      </w:r>
      <w:r w:rsidR="00DC74D6">
        <w:rPr>
          <w:szCs w:val="24"/>
        </w:rPr>
        <w:t>”)</w:t>
      </w:r>
      <w:r w:rsidR="00B92F9D">
        <w:rPr>
          <w:szCs w:val="24"/>
        </w:rPr>
        <w:t xml:space="preserve">. </w:t>
      </w:r>
      <w:r w:rsidR="00710CFC">
        <w:rPr>
          <w:szCs w:val="24"/>
        </w:rPr>
        <w:t>LIPA</w:t>
      </w:r>
      <w:r w:rsidR="00F521DF" w:rsidRPr="00F521DF">
        <w:rPr>
          <w:szCs w:val="24"/>
        </w:rPr>
        <w:t xml:space="preserve"> may </w:t>
      </w:r>
      <w:r w:rsidR="00227501">
        <w:rPr>
          <w:szCs w:val="24"/>
        </w:rPr>
        <w:t>select one or more</w:t>
      </w:r>
      <w:r w:rsidR="00F521DF" w:rsidRPr="00F521DF">
        <w:rPr>
          <w:szCs w:val="24"/>
        </w:rPr>
        <w:t xml:space="preserve"> firms to provide all or portions of </w:t>
      </w:r>
      <w:r w:rsidR="00710CFC">
        <w:rPr>
          <w:szCs w:val="24"/>
        </w:rPr>
        <w:t>LIPA</w:t>
      </w:r>
      <w:r w:rsidR="00F521DF" w:rsidRPr="00F521DF">
        <w:rPr>
          <w:szCs w:val="24"/>
        </w:rPr>
        <w:t>’s requirements.</w:t>
      </w:r>
      <w:r w:rsidR="007A1396">
        <w:rPr>
          <w:szCs w:val="24"/>
        </w:rPr>
        <w:t xml:space="preserve">  </w:t>
      </w:r>
    </w:p>
    <w:p w14:paraId="24FE98A5" w14:textId="77777777" w:rsidR="008E4542" w:rsidRDefault="008E4542" w:rsidP="00805F4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8A6" w14:textId="547D30E7" w:rsidR="00617833" w:rsidRDefault="007A1396" w:rsidP="00805F4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221752">
        <w:rPr>
          <w:b/>
          <w:i/>
          <w:szCs w:val="24"/>
        </w:rPr>
        <w:t xml:space="preserve">Banks </w:t>
      </w:r>
      <w:r w:rsidR="00617833">
        <w:rPr>
          <w:b/>
          <w:i/>
          <w:szCs w:val="24"/>
        </w:rPr>
        <w:t xml:space="preserve">are asked to </w:t>
      </w:r>
      <w:r w:rsidRPr="00221752">
        <w:rPr>
          <w:b/>
          <w:i/>
          <w:szCs w:val="24"/>
        </w:rPr>
        <w:t>propose individually for a minimum of $</w:t>
      </w:r>
      <w:r w:rsidR="00932FD4">
        <w:rPr>
          <w:b/>
          <w:i/>
          <w:szCs w:val="24"/>
        </w:rPr>
        <w:t>100</w:t>
      </w:r>
      <w:r w:rsidRPr="00221752">
        <w:rPr>
          <w:b/>
          <w:i/>
          <w:szCs w:val="24"/>
        </w:rPr>
        <w:t xml:space="preserve"> million.</w:t>
      </w:r>
      <w:r>
        <w:rPr>
          <w:szCs w:val="24"/>
        </w:rPr>
        <w:t xml:space="preserve"> </w:t>
      </w:r>
      <w:r w:rsidR="00617833" w:rsidRPr="00D93D38">
        <w:rPr>
          <w:b/>
          <w:i/>
          <w:szCs w:val="24"/>
        </w:rPr>
        <w:t>Joint syndicate proposals will not be accepted</w:t>
      </w:r>
      <w:r w:rsidR="00CA1C47">
        <w:rPr>
          <w:b/>
          <w:i/>
          <w:szCs w:val="24"/>
        </w:rPr>
        <w:t xml:space="preserve"> regardless of minimum amount</w:t>
      </w:r>
      <w:r w:rsidR="00617833" w:rsidRPr="00D93D38">
        <w:rPr>
          <w:b/>
          <w:i/>
          <w:szCs w:val="24"/>
        </w:rPr>
        <w:t xml:space="preserve">.  </w:t>
      </w:r>
      <w:r w:rsidR="00D84BA7" w:rsidRPr="003E453E">
        <w:rPr>
          <w:snapToGrid/>
          <w:szCs w:val="24"/>
        </w:rPr>
        <w:t xml:space="preserve">If multiple firms are selected by </w:t>
      </w:r>
      <w:r w:rsidR="00710CFC">
        <w:rPr>
          <w:snapToGrid/>
          <w:szCs w:val="24"/>
        </w:rPr>
        <w:t>LIPA</w:t>
      </w:r>
      <w:r w:rsidR="00D84BA7" w:rsidRPr="003E453E">
        <w:rPr>
          <w:snapToGrid/>
          <w:szCs w:val="24"/>
        </w:rPr>
        <w:t xml:space="preserve">, </w:t>
      </w:r>
      <w:r w:rsidR="00710CFC">
        <w:rPr>
          <w:snapToGrid/>
          <w:szCs w:val="24"/>
        </w:rPr>
        <w:t>LIPA</w:t>
      </w:r>
      <w:r w:rsidR="00D84BA7" w:rsidRPr="003E453E">
        <w:rPr>
          <w:snapToGrid/>
          <w:szCs w:val="24"/>
        </w:rPr>
        <w:t xml:space="preserve"> may choose to work with one of the selected firms to act as </w:t>
      </w:r>
      <w:r w:rsidR="000D000C">
        <w:rPr>
          <w:snapToGrid/>
          <w:szCs w:val="24"/>
        </w:rPr>
        <w:t xml:space="preserve">an </w:t>
      </w:r>
      <w:r w:rsidR="00D84BA7" w:rsidRPr="003E453E">
        <w:rPr>
          <w:snapToGrid/>
          <w:szCs w:val="24"/>
        </w:rPr>
        <w:t>agent for itself and the other firm(s).</w:t>
      </w:r>
    </w:p>
    <w:p w14:paraId="24FE98A7" w14:textId="77777777" w:rsidR="00617833" w:rsidRDefault="00617833" w:rsidP="00805F4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8A8" w14:textId="77777777" w:rsidR="00F521DF" w:rsidRDefault="00F521DF" w:rsidP="00805F4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8A9" w14:textId="794E49F7" w:rsidR="00417AA2" w:rsidRPr="00D568FF" w:rsidRDefault="00417AA2" w:rsidP="00D568FF">
      <w:pPr>
        <w:pStyle w:val="QuickI"/>
        <w:tabs>
          <w:tab w:val="clear" w:pos="0"/>
        </w:tabs>
        <w:ind w:left="2160" w:firstLine="720"/>
        <w:jc w:val="both"/>
        <w:rPr>
          <w:rFonts w:ascii="Times New Roman" w:hAnsi="Times New Roman"/>
          <w:szCs w:val="24"/>
        </w:rPr>
      </w:pPr>
      <w:r w:rsidRPr="00D568FF">
        <w:rPr>
          <w:rFonts w:ascii="Times New Roman" w:hAnsi="Times New Roman"/>
          <w:szCs w:val="24"/>
        </w:rPr>
        <w:t>I.</w:t>
      </w:r>
      <w:r w:rsidRPr="00D568FF">
        <w:rPr>
          <w:rFonts w:ascii="Times New Roman" w:hAnsi="Times New Roman"/>
          <w:szCs w:val="24"/>
        </w:rPr>
        <w:tab/>
      </w:r>
      <w:r w:rsidRPr="00D568FF">
        <w:rPr>
          <w:rFonts w:ascii="Times New Roman" w:hAnsi="Times New Roman"/>
          <w:szCs w:val="24"/>
          <w:u w:val="single"/>
        </w:rPr>
        <w:t>CALENDAR OF EVENTS</w:t>
      </w:r>
      <w:r w:rsidR="00227501">
        <w:rPr>
          <w:rFonts w:ascii="Times New Roman" w:hAnsi="Times New Roman"/>
          <w:szCs w:val="24"/>
          <w:u w:val="single"/>
        </w:rPr>
        <w:t xml:space="preserve"> </w:t>
      </w:r>
    </w:p>
    <w:p w14:paraId="24FE98AA"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8AB" w14:textId="7BDBFF58" w:rsidR="00417AA2" w:rsidRPr="00A12788" w:rsidRDefault="00417AA2"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r w:rsidRPr="00A12788">
        <w:rPr>
          <w:szCs w:val="24"/>
        </w:rPr>
        <w:t>Issuance of RFP</w:t>
      </w:r>
      <w:r w:rsidRPr="00A12788">
        <w:rPr>
          <w:szCs w:val="24"/>
        </w:rPr>
        <w:tab/>
      </w:r>
      <w:r w:rsidR="00B2360B" w:rsidRPr="00B2360B">
        <w:rPr>
          <w:szCs w:val="24"/>
        </w:rPr>
        <w:t>June 16,</w:t>
      </w:r>
      <w:r w:rsidR="00D324AE" w:rsidRPr="00B2360B">
        <w:rPr>
          <w:szCs w:val="24"/>
        </w:rPr>
        <w:t xml:space="preserve"> </w:t>
      </w:r>
      <w:r w:rsidR="00CA1C47" w:rsidRPr="00B2360B">
        <w:rPr>
          <w:szCs w:val="24"/>
        </w:rPr>
        <w:t>2026</w:t>
      </w:r>
    </w:p>
    <w:p w14:paraId="24FE98AC" w14:textId="77777777" w:rsidR="00070880" w:rsidRPr="00A12788" w:rsidRDefault="00070880"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p>
    <w:p w14:paraId="24FE98AD" w14:textId="5AAE14C4" w:rsidR="001D0469" w:rsidRPr="00A12788" w:rsidRDefault="000061D5"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r w:rsidRPr="00A12788">
        <w:rPr>
          <w:szCs w:val="24"/>
        </w:rPr>
        <w:t>Deadline for Questions</w:t>
      </w:r>
      <w:r w:rsidRPr="00A12788">
        <w:rPr>
          <w:szCs w:val="24"/>
        </w:rPr>
        <w:tab/>
      </w:r>
      <w:r w:rsidR="007E0225" w:rsidRPr="007E0225">
        <w:rPr>
          <w:szCs w:val="24"/>
        </w:rPr>
        <w:t>June 25,</w:t>
      </w:r>
      <w:r w:rsidR="00D324AE" w:rsidRPr="007E0225">
        <w:rPr>
          <w:szCs w:val="24"/>
        </w:rPr>
        <w:t xml:space="preserve"> </w:t>
      </w:r>
      <w:r w:rsidR="00CA1C47" w:rsidRPr="007E0225">
        <w:rPr>
          <w:szCs w:val="24"/>
        </w:rPr>
        <w:t>2026</w:t>
      </w:r>
      <w:r w:rsidR="00D46CB1">
        <w:rPr>
          <w:szCs w:val="24"/>
        </w:rPr>
        <w:t>, 3pm EST</w:t>
      </w:r>
    </w:p>
    <w:p w14:paraId="24FE98AE" w14:textId="77777777" w:rsidR="000A2B63" w:rsidRPr="00A12788" w:rsidRDefault="000A2B63"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p>
    <w:p w14:paraId="24FE98AF" w14:textId="78EE05BC" w:rsidR="000A2B63" w:rsidRPr="00A12788" w:rsidRDefault="000A2B63"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r w:rsidRPr="00A12788">
        <w:rPr>
          <w:szCs w:val="24"/>
        </w:rPr>
        <w:t>Answers will be posted by</w:t>
      </w:r>
      <w:r w:rsidRPr="00A12788">
        <w:rPr>
          <w:szCs w:val="24"/>
        </w:rPr>
        <w:tab/>
      </w:r>
      <w:r w:rsidR="00681FD0" w:rsidRPr="00681FD0">
        <w:rPr>
          <w:szCs w:val="24"/>
        </w:rPr>
        <w:t>July 2,</w:t>
      </w:r>
      <w:r w:rsidR="00D324AE" w:rsidRPr="00681FD0">
        <w:rPr>
          <w:szCs w:val="24"/>
        </w:rPr>
        <w:t xml:space="preserve"> </w:t>
      </w:r>
      <w:r w:rsidR="00CA1C47" w:rsidRPr="00681FD0">
        <w:rPr>
          <w:szCs w:val="24"/>
        </w:rPr>
        <w:t>2026</w:t>
      </w:r>
    </w:p>
    <w:p w14:paraId="24FE98B0" w14:textId="77777777" w:rsidR="001D0469" w:rsidRPr="00A12788" w:rsidRDefault="001D0469"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p>
    <w:p w14:paraId="24FE98B1" w14:textId="45268373" w:rsidR="008F239A" w:rsidRPr="00A12788" w:rsidRDefault="008F239A"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r w:rsidRPr="00A12788">
        <w:rPr>
          <w:szCs w:val="24"/>
        </w:rPr>
        <w:t>Notice of Intent</w:t>
      </w:r>
      <w:r w:rsidR="00AB4C03" w:rsidRPr="00A12788">
        <w:rPr>
          <w:szCs w:val="24"/>
        </w:rPr>
        <w:t xml:space="preserve"> (Optional)</w:t>
      </w:r>
      <w:r w:rsidRPr="00A12788">
        <w:rPr>
          <w:szCs w:val="24"/>
        </w:rPr>
        <w:tab/>
      </w:r>
      <w:r w:rsidR="00681FD0">
        <w:rPr>
          <w:szCs w:val="24"/>
        </w:rPr>
        <w:t>July3, 2026</w:t>
      </w:r>
    </w:p>
    <w:p w14:paraId="24FE98B2" w14:textId="77777777" w:rsidR="008F239A" w:rsidRPr="00A12788" w:rsidRDefault="008F239A" w:rsidP="00286FDA">
      <w:pPr>
        <w:tabs>
          <w:tab w:val="left" w:pos="0"/>
          <w:tab w:val="left" w:pos="720"/>
          <w:tab w:val="left" w:pos="5400"/>
          <w:tab w:val="left" w:pos="5760"/>
          <w:tab w:val="left" w:pos="6480"/>
          <w:tab w:val="left" w:pos="7200"/>
          <w:tab w:val="left" w:pos="7920"/>
          <w:tab w:val="left" w:pos="8640"/>
          <w:tab w:val="left" w:pos="9360"/>
        </w:tabs>
        <w:ind w:firstLine="1980"/>
        <w:jc w:val="both"/>
        <w:rPr>
          <w:szCs w:val="24"/>
        </w:rPr>
      </w:pPr>
    </w:p>
    <w:p w14:paraId="24FE98B3" w14:textId="03D07943" w:rsidR="00417AA2" w:rsidRPr="00A12788" w:rsidRDefault="00417AA2" w:rsidP="00286FDA">
      <w:pPr>
        <w:pStyle w:val="Heading3"/>
        <w:tabs>
          <w:tab w:val="clear" w:pos="4140"/>
          <w:tab w:val="clear" w:pos="4320"/>
          <w:tab w:val="clear" w:pos="5040"/>
          <w:tab w:val="left" w:pos="5400"/>
        </w:tabs>
        <w:ind w:firstLine="1980"/>
        <w:rPr>
          <w:szCs w:val="24"/>
        </w:rPr>
      </w:pPr>
      <w:r w:rsidRPr="00A12788">
        <w:rPr>
          <w:szCs w:val="24"/>
        </w:rPr>
        <w:t>Proposal Due Date</w:t>
      </w:r>
      <w:r w:rsidR="002F26B5" w:rsidRPr="00A12788">
        <w:rPr>
          <w:szCs w:val="24"/>
        </w:rPr>
        <w:tab/>
      </w:r>
      <w:r w:rsidR="002012A2" w:rsidRPr="00D46CB1">
        <w:rPr>
          <w:szCs w:val="24"/>
        </w:rPr>
        <w:t>July 16, 2026, 3</w:t>
      </w:r>
      <w:r w:rsidR="00A54364" w:rsidRPr="00D46CB1">
        <w:rPr>
          <w:szCs w:val="24"/>
        </w:rPr>
        <w:t xml:space="preserve"> p.m.</w:t>
      </w:r>
      <w:r w:rsidR="008D0176" w:rsidRPr="00D46CB1">
        <w:rPr>
          <w:szCs w:val="24"/>
        </w:rPr>
        <w:t xml:space="preserve"> </w:t>
      </w:r>
      <w:r w:rsidR="001506E3" w:rsidRPr="00D46CB1">
        <w:rPr>
          <w:szCs w:val="24"/>
        </w:rPr>
        <w:t>E</w:t>
      </w:r>
      <w:r w:rsidR="002F26B5" w:rsidRPr="00D46CB1">
        <w:rPr>
          <w:szCs w:val="24"/>
        </w:rPr>
        <w:t>ST</w:t>
      </w:r>
    </w:p>
    <w:p w14:paraId="24FE98B4" w14:textId="77777777" w:rsidR="00DB3AA3" w:rsidRPr="002F26B5" w:rsidRDefault="00DB3AA3" w:rsidP="00221752"/>
    <w:p w14:paraId="24FE98BC" w14:textId="29264CD2" w:rsidR="00A54364" w:rsidRDefault="00DB3AA3" w:rsidP="00D324AE">
      <w:r w:rsidRPr="002F26B5">
        <w:tab/>
      </w:r>
      <w:r w:rsidRPr="002F26B5">
        <w:tab/>
      </w:r>
      <w:r w:rsidR="00A54364">
        <w:tab/>
      </w:r>
      <w:r w:rsidR="00A54364">
        <w:tab/>
      </w:r>
      <w:r w:rsidR="00A54364">
        <w:tab/>
      </w:r>
    </w:p>
    <w:p w14:paraId="24FE98BE" w14:textId="09955E9D" w:rsidR="007A1396" w:rsidRDefault="00A54364" w:rsidP="007A1396">
      <w:pPr>
        <w:tabs>
          <w:tab w:val="left" w:pos="0"/>
          <w:tab w:val="left" w:pos="720"/>
          <w:tab w:val="left" w:pos="4140"/>
          <w:tab w:val="left" w:pos="4320"/>
          <w:tab w:val="left" w:pos="5040"/>
          <w:tab w:val="left" w:pos="5760"/>
          <w:tab w:val="left" w:pos="6480"/>
          <w:tab w:val="left" w:pos="7200"/>
          <w:tab w:val="left" w:pos="7920"/>
          <w:tab w:val="left" w:pos="8640"/>
          <w:tab w:val="left" w:pos="9360"/>
        </w:tabs>
        <w:jc w:val="both"/>
      </w:pPr>
      <w:r>
        <w:tab/>
      </w:r>
      <w:r>
        <w:tab/>
        <w:t xml:space="preserve">      </w:t>
      </w:r>
    </w:p>
    <w:p w14:paraId="24FE98BF" w14:textId="77777777" w:rsidR="005760E1" w:rsidRPr="00D568FF" w:rsidRDefault="005760E1" w:rsidP="007A1396">
      <w:pPr>
        <w:tabs>
          <w:tab w:val="left" w:pos="0"/>
          <w:tab w:val="left" w:pos="720"/>
          <w:tab w:val="left" w:pos="4140"/>
          <w:tab w:val="left" w:pos="4320"/>
          <w:tab w:val="left" w:pos="5040"/>
          <w:tab w:val="left" w:pos="5760"/>
          <w:tab w:val="left" w:pos="6480"/>
          <w:tab w:val="left" w:pos="7200"/>
          <w:tab w:val="left" w:pos="7920"/>
          <w:tab w:val="left" w:pos="8640"/>
          <w:tab w:val="left" w:pos="9360"/>
        </w:tabs>
        <w:jc w:val="both"/>
        <w:rPr>
          <w:b/>
          <w:szCs w:val="24"/>
          <w:u w:val="single"/>
        </w:rPr>
      </w:pPr>
    </w:p>
    <w:p w14:paraId="24FE98C0" w14:textId="77777777" w:rsidR="00877732" w:rsidRPr="00D568FF" w:rsidRDefault="001D0469" w:rsidP="00C60AA7">
      <w:pPr>
        <w:numPr>
          <w:ilvl w:val="0"/>
          <w:numId w:val="10"/>
        </w:numPr>
        <w:jc w:val="both"/>
        <w:rPr>
          <w:szCs w:val="24"/>
        </w:rPr>
      </w:pPr>
      <w:r w:rsidRPr="00D568FF">
        <w:rPr>
          <w:b/>
          <w:szCs w:val="24"/>
          <w:u w:val="single"/>
        </w:rPr>
        <w:t>CONTACT INFORMATION</w:t>
      </w:r>
    </w:p>
    <w:p w14:paraId="24FE98C1" w14:textId="77777777" w:rsidR="001D0469" w:rsidRPr="00D568FF" w:rsidRDefault="001D0469" w:rsidP="00D568FF">
      <w:pPr>
        <w:ind w:left="2880"/>
        <w:jc w:val="both"/>
        <w:rPr>
          <w:szCs w:val="24"/>
        </w:rPr>
      </w:pPr>
    </w:p>
    <w:p w14:paraId="11D6F09A" w14:textId="1C4522F8" w:rsidR="0007043A" w:rsidRDefault="007557ED" w:rsidP="00D568FF">
      <w:pPr>
        <w:autoSpaceDE w:val="0"/>
        <w:autoSpaceDN w:val="0"/>
        <w:adjustRightInd w:val="0"/>
        <w:jc w:val="both"/>
        <w:rPr>
          <w:snapToGrid/>
          <w:color w:val="000000"/>
          <w:szCs w:val="24"/>
        </w:rPr>
      </w:pPr>
      <w:r w:rsidRPr="00D568FF">
        <w:rPr>
          <w:snapToGrid/>
          <w:color w:val="000000"/>
          <w:szCs w:val="24"/>
        </w:rPr>
        <w:t xml:space="preserve">Pursuant to State Finance Law sections 139-j and 139-k, this RFP includes and imposes certain restrictions on communications between LIPA and </w:t>
      </w:r>
      <w:r w:rsidR="00D25811">
        <w:rPr>
          <w:snapToGrid/>
          <w:color w:val="000000"/>
          <w:szCs w:val="24"/>
        </w:rPr>
        <w:t>Respondents</w:t>
      </w:r>
      <w:r w:rsidR="00D25811" w:rsidRPr="00D568FF">
        <w:rPr>
          <w:snapToGrid/>
          <w:color w:val="000000"/>
          <w:szCs w:val="24"/>
        </w:rPr>
        <w:t xml:space="preserve"> </w:t>
      </w:r>
      <w:r w:rsidR="00CA1C47">
        <w:rPr>
          <w:snapToGrid/>
          <w:color w:val="000000"/>
          <w:szCs w:val="24"/>
        </w:rPr>
        <w:t xml:space="preserve">(as defined herein) </w:t>
      </w:r>
      <w:r w:rsidRPr="00D568FF">
        <w:rPr>
          <w:snapToGrid/>
          <w:color w:val="000000"/>
          <w:szCs w:val="24"/>
        </w:rPr>
        <w:t xml:space="preserve">during the procurement process. </w:t>
      </w:r>
      <w:r w:rsidR="00C14FA2" w:rsidRPr="00D568FF">
        <w:rPr>
          <w:snapToGrid/>
          <w:color w:val="000000"/>
          <w:szCs w:val="24"/>
        </w:rPr>
        <w:t xml:space="preserve"> </w:t>
      </w:r>
      <w:r w:rsidRPr="00D568FF">
        <w:rPr>
          <w:snapToGrid/>
          <w:color w:val="000000"/>
          <w:szCs w:val="24"/>
        </w:rPr>
        <w:t xml:space="preserve">A </w:t>
      </w:r>
      <w:r w:rsidR="00D25811">
        <w:rPr>
          <w:snapToGrid/>
          <w:color w:val="000000"/>
          <w:szCs w:val="24"/>
        </w:rPr>
        <w:t>Respondent</w:t>
      </w:r>
      <w:r w:rsidR="00D25811" w:rsidRPr="00D568FF">
        <w:rPr>
          <w:snapToGrid/>
          <w:color w:val="000000"/>
          <w:szCs w:val="24"/>
        </w:rPr>
        <w:t xml:space="preserve"> </w:t>
      </w:r>
      <w:r w:rsidRPr="00D568FF">
        <w:rPr>
          <w:snapToGrid/>
          <w:color w:val="000000"/>
          <w:szCs w:val="24"/>
        </w:rPr>
        <w:t xml:space="preserve">is restricted from making </w:t>
      </w:r>
      <w:r w:rsidR="003C734C" w:rsidRPr="00D568FF">
        <w:rPr>
          <w:snapToGrid/>
          <w:color w:val="000000"/>
          <w:szCs w:val="24"/>
        </w:rPr>
        <w:t>“C</w:t>
      </w:r>
      <w:r w:rsidRPr="00D568FF">
        <w:rPr>
          <w:snapToGrid/>
          <w:color w:val="000000"/>
          <w:szCs w:val="24"/>
        </w:rPr>
        <w:t>ontacts</w:t>
      </w:r>
      <w:r w:rsidR="003C734C" w:rsidRPr="00D568FF">
        <w:rPr>
          <w:snapToGrid/>
          <w:color w:val="000000"/>
          <w:szCs w:val="24"/>
        </w:rPr>
        <w:t>”</w:t>
      </w:r>
      <w:r w:rsidRPr="00D568FF">
        <w:rPr>
          <w:snapToGrid/>
          <w:color w:val="000000"/>
          <w:szCs w:val="24"/>
        </w:rPr>
        <w:t xml:space="preserve"> (i.e., an</w:t>
      </w:r>
      <w:r w:rsidR="00C42D1E">
        <w:rPr>
          <w:snapToGrid/>
          <w:color w:val="000000"/>
          <w:szCs w:val="24"/>
        </w:rPr>
        <w:t>y</w:t>
      </w:r>
      <w:r w:rsidRPr="00D568FF">
        <w:rPr>
          <w:snapToGrid/>
          <w:color w:val="000000"/>
          <w:szCs w:val="24"/>
        </w:rPr>
        <w:t xml:space="preserve"> oral, written</w:t>
      </w:r>
      <w:r w:rsidR="000B3133">
        <w:rPr>
          <w:snapToGrid/>
          <w:color w:val="000000"/>
          <w:szCs w:val="24"/>
        </w:rPr>
        <w:t>,</w:t>
      </w:r>
      <w:r w:rsidRPr="00D568FF">
        <w:rPr>
          <w:snapToGrid/>
          <w:color w:val="000000"/>
          <w:szCs w:val="24"/>
        </w:rPr>
        <w:t xml:space="preserve"> or electronic communications which a reasonable person would infer as an attempt to influence the award, denial, or amendment of a contract) from issuance of the RFP through final award and approval of the resulting Procurement Contract by LIPA and the Office of the State Comptroller (“restricted period”) to any LIPA staff </w:t>
      </w:r>
      <w:r w:rsidR="008D5869">
        <w:rPr>
          <w:snapToGrid/>
          <w:color w:val="000000"/>
          <w:szCs w:val="24"/>
        </w:rPr>
        <w:t xml:space="preserve">or Trustee </w:t>
      </w:r>
      <w:r w:rsidRPr="00D568FF">
        <w:rPr>
          <w:snapToGrid/>
          <w:color w:val="000000"/>
          <w:szCs w:val="24"/>
        </w:rPr>
        <w:t>(or consultants) other than as designated herein</w:t>
      </w:r>
      <w:r w:rsidR="00C14FA2" w:rsidRPr="00D568FF">
        <w:rPr>
          <w:snapToGrid/>
          <w:color w:val="000000"/>
          <w:szCs w:val="24"/>
        </w:rPr>
        <w:t xml:space="preserve">, </w:t>
      </w:r>
      <w:r w:rsidRPr="00D568FF">
        <w:rPr>
          <w:snapToGrid/>
          <w:color w:val="000000"/>
          <w:szCs w:val="24"/>
        </w:rPr>
        <w:t xml:space="preserve">unless it is a contact that is included among certain statutory exemptions as set forth in State Finance Law section 139-j(3)(a). LIPA’s designated </w:t>
      </w:r>
      <w:r w:rsidR="003C734C" w:rsidRPr="00D568FF">
        <w:rPr>
          <w:snapToGrid/>
          <w:color w:val="000000"/>
          <w:szCs w:val="24"/>
        </w:rPr>
        <w:t>contact</w:t>
      </w:r>
      <w:r w:rsidR="006F582C">
        <w:rPr>
          <w:snapToGrid/>
          <w:color w:val="000000"/>
          <w:szCs w:val="24"/>
        </w:rPr>
        <w:t>s</w:t>
      </w:r>
      <w:r w:rsidRPr="00D568FF">
        <w:rPr>
          <w:snapToGrid/>
          <w:color w:val="000000"/>
          <w:szCs w:val="24"/>
        </w:rPr>
        <w:t xml:space="preserve"> for this RFP, as of the date hereof, </w:t>
      </w:r>
      <w:r w:rsidR="00C42D1E">
        <w:rPr>
          <w:snapToGrid/>
          <w:color w:val="000000"/>
          <w:szCs w:val="24"/>
        </w:rPr>
        <w:t>are</w:t>
      </w:r>
      <w:r w:rsidR="00A54364">
        <w:rPr>
          <w:snapToGrid/>
          <w:color w:val="000000"/>
          <w:szCs w:val="24"/>
        </w:rPr>
        <w:t xml:space="preserve"> </w:t>
      </w:r>
      <w:r w:rsidR="00AB4C03">
        <w:rPr>
          <w:snapToGrid/>
          <w:color w:val="000000"/>
          <w:szCs w:val="24"/>
        </w:rPr>
        <w:t xml:space="preserve">Vinay Dayal, Director of Finance and Treasury, </w:t>
      </w:r>
      <w:r w:rsidR="000E3113">
        <w:rPr>
          <w:snapToGrid/>
          <w:color w:val="000000"/>
          <w:szCs w:val="24"/>
        </w:rPr>
        <w:t>(516)</w:t>
      </w:r>
      <w:r w:rsidR="00227501">
        <w:rPr>
          <w:snapToGrid/>
          <w:color w:val="000000"/>
          <w:szCs w:val="24"/>
        </w:rPr>
        <w:t xml:space="preserve"> </w:t>
      </w:r>
      <w:r w:rsidR="00660A92">
        <w:rPr>
          <w:snapToGrid/>
          <w:color w:val="000000"/>
          <w:szCs w:val="24"/>
        </w:rPr>
        <w:t>719-9</w:t>
      </w:r>
      <w:r w:rsidR="00AB4C03">
        <w:rPr>
          <w:snapToGrid/>
          <w:color w:val="000000"/>
          <w:szCs w:val="24"/>
        </w:rPr>
        <w:t>262</w:t>
      </w:r>
      <w:r w:rsidR="00660A92">
        <w:rPr>
          <w:snapToGrid/>
          <w:color w:val="000000"/>
          <w:szCs w:val="24"/>
        </w:rPr>
        <w:t xml:space="preserve">; </w:t>
      </w:r>
      <w:r w:rsidR="00024878">
        <w:rPr>
          <w:snapToGrid/>
          <w:color w:val="000000"/>
          <w:szCs w:val="24"/>
        </w:rPr>
        <w:t xml:space="preserve">Maria Gomes, </w:t>
      </w:r>
      <w:r w:rsidR="004E5813">
        <w:rPr>
          <w:snapToGrid/>
          <w:color w:val="000000"/>
          <w:szCs w:val="24"/>
        </w:rPr>
        <w:t>Senior Manager</w:t>
      </w:r>
      <w:r w:rsidR="00024878">
        <w:rPr>
          <w:snapToGrid/>
          <w:color w:val="000000"/>
          <w:szCs w:val="24"/>
        </w:rPr>
        <w:t xml:space="preserve"> </w:t>
      </w:r>
      <w:r w:rsidR="004C4102">
        <w:rPr>
          <w:snapToGrid/>
          <w:color w:val="000000"/>
          <w:szCs w:val="24"/>
        </w:rPr>
        <w:t>of Procurement</w:t>
      </w:r>
      <w:r w:rsidR="00CA1C47">
        <w:rPr>
          <w:snapToGrid/>
          <w:color w:val="000000"/>
          <w:szCs w:val="24"/>
        </w:rPr>
        <w:t>,</w:t>
      </w:r>
      <w:r w:rsidR="00024878">
        <w:rPr>
          <w:snapToGrid/>
          <w:color w:val="000000"/>
          <w:szCs w:val="24"/>
        </w:rPr>
        <w:t xml:space="preserve"> (516) 719-9235; </w:t>
      </w:r>
      <w:r w:rsidR="00D324AE">
        <w:rPr>
          <w:snapToGrid/>
          <w:color w:val="000000"/>
          <w:szCs w:val="24"/>
        </w:rPr>
        <w:t xml:space="preserve">Chris Reitzel of Nixon Peabody </w:t>
      </w:r>
      <w:r w:rsidR="00CA1C47">
        <w:rPr>
          <w:snapToGrid/>
          <w:color w:val="000000"/>
          <w:szCs w:val="24"/>
        </w:rPr>
        <w:t xml:space="preserve">LLP, Bond Counsel to LIPA, </w:t>
      </w:r>
      <w:r w:rsidR="00D324AE">
        <w:rPr>
          <w:snapToGrid/>
          <w:color w:val="000000"/>
          <w:szCs w:val="24"/>
        </w:rPr>
        <w:t>(212) 940-3016</w:t>
      </w:r>
      <w:r w:rsidR="00C3586D" w:rsidRPr="00B65A6F">
        <w:rPr>
          <w:snapToGrid/>
          <w:szCs w:val="24"/>
        </w:rPr>
        <w:t>;</w:t>
      </w:r>
      <w:r w:rsidR="00C3586D" w:rsidRPr="00C3586D">
        <w:rPr>
          <w:snapToGrid/>
          <w:color w:val="000000"/>
          <w:szCs w:val="24"/>
        </w:rPr>
        <w:t xml:space="preserve"> </w:t>
      </w:r>
      <w:r w:rsidR="00A12788" w:rsidRPr="00C3586D">
        <w:rPr>
          <w:snapToGrid/>
          <w:color w:val="000000"/>
          <w:szCs w:val="24"/>
        </w:rPr>
        <w:t>and</w:t>
      </w:r>
      <w:r w:rsidR="00C3586D" w:rsidRPr="00C3586D">
        <w:rPr>
          <w:snapToGrid/>
          <w:color w:val="000000"/>
          <w:szCs w:val="24"/>
        </w:rPr>
        <w:t xml:space="preserve"> Michael Mace</w:t>
      </w:r>
      <w:r w:rsidR="00024878">
        <w:rPr>
          <w:snapToGrid/>
          <w:color w:val="000000"/>
          <w:szCs w:val="24"/>
        </w:rPr>
        <w:t xml:space="preserve"> of</w:t>
      </w:r>
      <w:r w:rsidR="00024878" w:rsidRPr="00024878">
        <w:t xml:space="preserve"> </w:t>
      </w:r>
      <w:r w:rsidR="006E0C92">
        <w:rPr>
          <w:snapToGrid/>
          <w:color w:val="000000"/>
          <w:szCs w:val="24"/>
        </w:rPr>
        <w:t>PFM</w:t>
      </w:r>
      <w:r w:rsidR="006E0C92" w:rsidRPr="00024878">
        <w:rPr>
          <w:snapToGrid/>
          <w:color w:val="000000"/>
          <w:szCs w:val="24"/>
        </w:rPr>
        <w:t xml:space="preserve"> </w:t>
      </w:r>
      <w:r w:rsidR="00024878" w:rsidRPr="00024878">
        <w:rPr>
          <w:snapToGrid/>
          <w:color w:val="000000"/>
          <w:szCs w:val="24"/>
        </w:rPr>
        <w:t xml:space="preserve">Financial </w:t>
      </w:r>
      <w:r w:rsidR="006E0C92">
        <w:rPr>
          <w:snapToGrid/>
          <w:color w:val="000000"/>
          <w:szCs w:val="24"/>
        </w:rPr>
        <w:t xml:space="preserve">Advisors LLC </w:t>
      </w:r>
      <w:r w:rsidR="00C3586D" w:rsidRPr="00C3586D">
        <w:rPr>
          <w:snapToGrid/>
          <w:color w:val="000000"/>
          <w:szCs w:val="24"/>
        </w:rPr>
        <w:t>(704) 541-8339.</w:t>
      </w:r>
      <w:r w:rsidR="0007043A">
        <w:rPr>
          <w:snapToGrid/>
          <w:color w:val="000000"/>
          <w:szCs w:val="24"/>
        </w:rPr>
        <w:t xml:space="preserve"> Maria Gomes </w:t>
      </w:r>
      <w:r w:rsidR="00CA1C47">
        <w:rPr>
          <w:snapToGrid/>
          <w:color w:val="000000"/>
          <w:szCs w:val="24"/>
        </w:rPr>
        <w:t xml:space="preserve">is </w:t>
      </w:r>
      <w:r w:rsidR="0007043A">
        <w:rPr>
          <w:snapToGrid/>
          <w:color w:val="000000"/>
          <w:szCs w:val="24"/>
        </w:rPr>
        <w:t>the primary point of contact.</w:t>
      </w:r>
    </w:p>
    <w:p w14:paraId="0A533C7C" w14:textId="77777777" w:rsidR="0007043A" w:rsidRDefault="0007043A" w:rsidP="00D568FF">
      <w:pPr>
        <w:autoSpaceDE w:val="0"/>
        <w:autoSpaceDN w:val="0"/>
        <w:adjustRightInd w:val="0"/>
        <w:jc w:val="both"/>
        <w:rPr>
          <w:snapToGrid/>
          <w:color w:val="000000"/>
          <w:szCs w:val="24"/>
        </w:rPr>
      </w:pPr>
    </w:p>
    <w:p w14:paraId="24FE98C2" w14:textId="2BDEFEE9" w:rsidR="007557ED" w:rsidRPr="00D568FF" w:rsidRDefault="004D49B9" w:rsidP="00D568FF">
      <w:pPr>
        <w:autoSpaceDE w:val="0"/>
        <w:autoSpaceDN w:val="0"/>
        <w:adjustRightInd w:val="0"/>
        <w:jc w:val="both"/>
        <w:rPr>
          <w:snapToGrid/>
          <w:color w:val="000000"/>
          <w:szCs w:val="24"/>
        </w:rPr>
      </w:pPr>
      <w:r w:rsidRPr="00D568FF">
        <w:rPr>
          <w:snapToGrid/>
          <w:color w:val="000000"/>
          <w:szCs w:val="24"/>
        </w:rPr>
        <w:t xml:space="preserve">LIPA </w:t>
      </w:r>
      <w:r>
        <w:rPr>
          <w:snapToGrid/>
          <w:color w:val="000000"/>
          <w:szCs w:val="24"/>
        </w:rPr>
        <w:t>staff</w:t>
      </w:r>
      <w:r w:rsidR="008D5869">
        <w:rPr>
          <w:snapToGrid/>
          <w:color w:val="000000"/>
          <w:szCs w:val="24"/>
        </w:rPr>
        <w:t xml:space="preserve"> and Trustees (and consultants</w:t>
      </w:r>
      <w:r>
        <w:rPr>
          <w:snapToGrid/>
          <w:color w:val="000000"/>
          <w:szCs w:val="24"/>
        </w:rPr>
        <w:t>)</w:t>
      </w:r>
      <w:r w:rsidRPr="00D568FF">
        <w:rPr>
          <w:snapToGrid/>
          <w:color w:val="000000"/>
          <w:szCs w:val="24"/>
        </w:rPr>
        <w:t xml:space="preserve"> are</w:t>
      </w:r>
      <w:r w:rsidR="00634DA4">
        <w:rPr>
          <w:snapToGrid/>
          <w:color w:val="000000"/>
          <w:szCs w:val="24"/>
        </w:rPr>
        <w:t xml:space="preserve"> also</w:t>
      </w:r>
      <w:r w:rsidR="007557ED" w:rsidRPr="00D568FF">
        <w:rPr>
          <w:snapToGrid/>
          <w:color w:val="000000"/>
          <w:szCs w:val="24"/>
        </w:rPr>
        <w:t xml:space="preserve"> required to </w:t>
      </w:r>
      <w:r w:rsidRPr="00D568FF">
        <w:rPr>
          <w:snapToGrid/>
          <w:color w:val="000000"/>
          <w:szCs w:val="24"/>
        </w:rPr>
        <w:t>obtain certain</w:t>
      </w:r>
      <w:r w:rsidR="007557ED" w:rsidRPr="00D568FF">
        <w:rPr>
          <w:snapToGrid/>
          <w:color w:val="000000"/>
          <w:szCs w:val="24"/>
        </w:rPr>
        <w:t xml:space="preserve"> information when </w:t>
      </w:r>
      <w:r w:rsidR="003F1C20">
        <w:rPr>
          <w:snapToGrid/>
          <w:color w:val="000000"/>
          <w:szCs w:val="24"/>
        </w:rPr>
        <w:t>c</w:t>
      </w:r>
      <w:r w:rsidR="007557ED" w:rsidRPr="00D568FF">
        <w:rPr>
          <w:snapToGrid/>
          <w:color w:val="000000"/>
          <w:szCs w:val="24"/>
        </w:rPr>
        <w:t>ontacted during the restricted period</w:t>
      </w:r>
      <w:r w:rsidR="001451F5">
        <w:rPr>
          <w:snapToGrid/>
          <w:color w:val="000000"/>
          <w:szCs w:val="24"/>
        </w:rPr>
        <w:t xml:space="preserve"> and </w:t>
      </w:r>
      <w:proofErr w:type="gramStart"/>
      <w:r w:rsidR="001451F5">
        <w:rPr>
          <w:snapToGrid/>
          <w:color w:val="000000"/>
          <w:szCs w:val="24"/>
        </w:rPr>
        <w:t>make a determination</w:t>
      </w:r>
      <w:proofErr w:type="gramEnd"/>
      <w:r w:rsidR="001451F5">
        <w:rPr>
          <w:snapToGrid/>
          <w:color w:val="000000"/>
          <w:szCs w:val="24"/>
        </w:rPr>
        <w:t xml:space="preserve"> of the responsibility of the </w:t>
      </w:r>
      <w:r w:rsidR="00D25811">
        <w:rPr>
          <w:snapToGrid/>
          <w:color w:val="000000"/>
          <w:szCs w:val="24"/>
        </w:rPr>
        <w:t>Respondent</w:t>
      </w:r>
      <w:r w:rsidR="004E2855">
        <w:rPr>
          <w:snapToGrid/>
          <w:color w:val="000000"/>
          <w:szCs w:val="24"/>
        </w:rPr>
        <w:t xml:space="preserve"> (“Respondent”)</w:t>
      </w:r>
      <w:r w:rsidR="00D25811">
        <w:rPr>
          <w:snapToGrid/>
          <w:color w:val="000000"/>
          <w:szCs w:val="24"/>
        </w:rPr>
        <w:t xml:space="preserve"> </w:t>
      </w:r>
      <w:r w:rsidR="001451F5">
        <w:rPr>
          <w:snapToGrid/>
          <w:color w:val="000000"/>
          <w:szCs w:val="24"/>
        </w:rPr>
        <w:t>pursuant to statutory provisions</w:t>
      </w:r>
      <w:r w:rsidR="00C14FA2" w:rsidRPr="00D568FF">
        <w:rPr>
          <w:snapToGrid/>
          <w:color w:val="000000"/>
          <w:szCs w:val="24"/>
        </w:rPr>
        <w:t>.</w:t>
      </w:r>
      <w:r w:rsidR="00AA1BA8">
        <w:rPr>
          <w:snapToGrid/>
          <w:color w:val="000000"/>
          <w:szCs w:val="24"/>
        </w:rPr>
        <w:t xml:space="preserve"> </w:t>
      </w:r>
      <w:r w:rsidR="007557ED" w:rsidRPr="00D568FF">
        <w:rPr>
          <w:snapToGrid/>
          <w:color w:val="000000"/>
          <w:szCs w:val="24"/>
        </w:rPr>
        <w:t>Certain findings of non</w:t>
      </w:r>
      <w:r w:rsidR="001D0469" w:rsidRPr="00D568FF">
        <w:rPr>
          <w:snapToGrid/>
          <w:color w:val="000000"/>
          <w:szCs w:val="24"/>
        </w:rPr>
        <w:t>-</w:t>
      </w:r>
      <w:r w:rsidR="007557ED" w:rsidRPr="00D568FF">
        <w:rPr>
          <w:snapToGrid/>
          <w:color w:val="000000"/>
          <w:szCs w:val="24"/>
        </w:rPr>
        <w:lastRenderedPageBreak/>
        <w:t xml:space="preserve">responsibility can result in rejection for contract award, and in the event of two findings within a </w:t>
      </w:r>
      <w:r w:rsidR="00634DA4">
        <w:rPr>
          <w:snapToGrid/>
          <w:color w:val="000000"/>
          <w:szCs w:val="24"/>
        </w:rPr>
        <w:t>four (</w:t>
      </w:r>
      <w:r w:rsidR="007557ED" w:rsidRPr="00D568FF">
        <w:rPr>
          <w:snapToGrid/>
          <w:color w:val="000000"/>
          <w:szCs w:val="24"/>
        </w:rPr>
        <w:t>4</w:t>
      </w:r>
      <w:r w:rsidR="00634DA4">
        <w:rPr>
          <w:snapToGrid/>
          <w:color w:val="000000"/>
          <w:szCs w:val="24"/>
        </w:rPr>
        <w:t>)</w:t>
      </w:r>
      <w:r w:rsidR="007557ED" w:rsidRPr="00D568FF">
        <w:rPr>
          <w:snapToGrid/>
          <w:color w:val="000000"/>
          <w:szCs w:val="24"/>
        </w:rPr>
        <w:t xml:space="preserve"> year period, the </w:t>
      </w:r>
      <w:r w:rsidR="00D25811">
        <w:rPr>
          <w:snapToGrid/>
          <w:color w:val="000000"/>
          <w:szCs w:val="24"/>
        </w:rPr>
        <w:t>Respondent</w:t>
      </w:r>
      <w:r w:rsidR="00D25811" w:rsidRPr="00D568FF">
        <w:rPr>
          <w:snapToGrid/>
          <w:color w:val="000000"/>
          <w:szCs w:val="24"/>
        </w:rPr>
        <w:t xml:space="preserve"> </w:t>
      </w:r>
      <w:r w:rsidR="007557ED" w:rsidRPr="00D568FF">
        <w:rPr>
          <w:snapToGrid/>
          <w:color w:val="000000"/>
          <w:szCs w:val="24"/>
        </w:rPr>
        <w:t xml:space="preserve">is debarred from obtaining governmental Procurement Contracts. </w:t>
      </w:r>
      <w:r w:rsidR="001D0469" w:rsidRPr="00D568FF">
        <w:rPr>
          <w:snapToGrid/>
          <w:color w:val="000000"/>
          <w:szCs w:val="24"/>
        </w:rPr>
        <w:t xml:space="preserve"> </w:t>
      </w:r>
      <w:r w:rsidR="007557ED" w:rsidRPr="00D568FF">
        <w:rPr>
          <w:snapToGrid/>
          <w:color w:val="000000"/>
          <w:szCs w:val="24"/>
        </w:rPr>
        <w:t xml:space="preserve">Further information about these requirements </w:t>
      </w:r>
      <w:r w:rsidR="00634DA4">
        <w:rPr>
          <w:snapToGrid/>
          <w:color w:val="000000"/>
          <w:szCs w:val="24"/>
        </w:rPr>
        <w:t xml:space="preserve">can be found in </w:t>
      </w:r>
      <w:r w:rsidR="00710CFC">
        <w:rPr>
          <w:snapToGrid/>
          <w:color w:val="000000"/>
          <w:szCs w:val="24"/>
        </w:rPr>
        <w:t>LIPA</w:t>
      </w:r>
      <w:r w:rsidR="00634DA4">
        <w:rPr>
          <w:snapToGrid/>
          <w:color w:val="000000"/>
          <w:szCs w:val="24"/>
        </w:rPr>
        <w:t xml:space="preserve">’s </w:t>
      </w:r>
      <w:r w:rsidR="001451F5">
        <w:rPr>
          <w:snapToGrid/>
          <w:color w:val="000000"/>
          <w:szCs w:val="24"/>
        </w:rPr>
        <w:t xml:space="preserve">Lobbying </w:t>
      </w:r>
      <w:r w:rsidR="00634DA4">
        <w:rPr>
          <w:snapToGrid/>
          <w:color w:val="000000"/>
          <w:szCs w:val="24"/>
        </w:rPr>
        <w:t>Guidelines Regarding Procurement</w:t>
      </w:r>
      <w:r w:rsidR="001451F5">
        <w:rPr>
          <w:snapToGrid/>
          <w:color w:val="000000"/>
          <w:szCs w:val="24"/>
        </w:rPr>
        <w:t>s, Rules, Regulations or Ratemaking</w:t>
      </w:r>
      <w:r w:rsidR="001A3F10">
        <w:rPr>
          <w:snapToGrid/>
          <w:color w:val="000000"/>
          <w:szCs w:val="24"/>
        </w:rPr>
        <w:t>,</w:t>
      </w:r>
      <w:r w:rsidR="00634DA4">
        <w:rPr>
          <w:snapToGrid/>
          <w:color w:val="000000"/>
          <w:szCs w:val="24"/>
        </w:rPr>
        <w:t xml:space="preserve"> which </w:t>
      </w:r>
      <w:proofErr w:type="gramStart"/>
      <w:r w:rsidR="00634DA4">
        <w:rPr>
          <w:snapToGrid/>
          <w:color w:val="000000"/>
          <w:szCs w:val="24"/>
        </w:rPr>
        <w:t>is</w:t>
      </w:r>
      <w:proofErr w:type="gramEnd"/>
      <w:r w:rsidR="00634DA4">
        <w:rPr>
          <w:snapToGrid/>
          <w:color w:val="000000"/>
          <w:szCs w:val="24"/>
        </w:rPr>
        <w:t xml:space="preserve"> posted on the </w:t>
      </w:r>
      <w:r w:rsidR="001451F5">
        <w:rPr>
          <w:snapToGrid/>
          <w:color w:val="000000"/>
          <w:szCs w:val="24"/>
        </w:rPr>
        <w:t>website for this RFP</w:t>
      </w:r>
      <w:r w:rsidR="007557ED" w:rsidRPr="00D568FF">
        <w:rPr>
          <w:snapToGrid/>
          <w:color w:val="000000"/>
          <w:szCs w:val="24"/>
        </w:rPr>
        <w:t xml:space="preserve">. </w:t>
      </w:r>
    </w:p>
    <w:p w14:paraId="24FE98C3" w14:textId="77777777" w:rsidR="007557ED" w:rsidRPr="00D568FF" w:rsidRDefault="007557ED" w:rsidP="00D568FF">
      <w:pPr>
        <w:autoSpaceDE w:val="0"/>
        <w:autoSpaceDN w:val="0"/>
        <w:adjustRightInd w:val="0"/>
        <w:jc w:val="both"/>
        <w:rPr>
          <w:snapToGrid/>
          <w:color w:val="000000"/>
          <w:szCs w:val="24"/>
        </w:rPr>
      </w:pPr>
    </w:p>
    <w:p w14:paraId="24FE98C7" w14:textId="49D4637E" w:rsidR="009040A1" w:rsidRPr="00D568FF" w:rsidRDefault="001D0469" w:rsidP="008C7676">
      <w:pPr>
        <w:tabs>
          <w:tab w:val="left" w:pos="0"/>
          <w:tab w:val="left" w:pos="720"/>
          <w:tab w:val="left" w:pos="4140"/>
          <w:tab w:val="left" w:pos="4320"/>
          <w:tab w:val="left" w:pos="5040"/>
          <w:tab w:val="left" w:pos="5760"/>
          <w:tab w:val="left" w:pos="6480"/>
          <w:tab w:val="left" w:pos="7200"/>
          <w:tab w:val="left" w:pos="7920"/>
          <w:tab w:val="left" w:pos="8640"/>
          <w:tab w:val="left" w:pos="9360"/>
        </w:tabs>
        <w:jc w:val="both"/>
        <w:rPr>
          <w:szCs w:val="24"/>
        </w:rPr>
      </w:pPr>
      <w:r w:rsidRPr="00D568FF">
        <w:rPr>
          <w:szCs w:val="24"/>
        </w:rPr>
        <w:t xml:space="preserve">Each interested party should </w:t>
      </w:r>
      <w:r w:rsidR="000764C6">
        <w:rPr>
          <w:szCs w:val="24"/>
        </w:rPr>
        <w:t>send</w:t>
      </w:r>
      <w:r w:rsidRPr="00D568FF">
        <w:rPr>
          <w:szCs w:val="24"/>
        </w:rPr>
        <w:t xml:space="preserve"> a brief Notice of </w:t>
      </w:r>
      <w:r w:rsidR="008F2BF3">
        <w:rPr>
          <w:szCs w:val="24"/>
        </w:rPr>
        <w:t xml:space="preserve">Intent </w:t>
      </w:r>
      <w:r w:rsidR="008F239A">
        <w:rPr>
          <w:szCs w:val="24"/>
        </w:rPr>
        <w:t>via</w:t>
      </w:r>
      <w:r w:rsidR="000871D7">
        <w:rPr>
          <w:szCs w:val="24"/>
        </w:rPr>
        <w:t xml:space="preserve"> email</w:t>
      </w:r>
      <w:r w:rsidR="008F239A">
        <w:rPr>
          <w:szCs w:val="24"/>
        </w:rPr>
        <w:t xml:space="preserve"> </w:t>
      </w:r>
      <w:r w:rsidR="00CA1C47" w:rsidRPr="003401B2">
        <w:t>Procurement1@lipower.org</w:t>
      </w:r>
      <w:r w:rsidR="00BB4A23" w:rsidRPr="00D93D38">
        <w:rPr>
          <w:szCs w:val="24"/>
        </w:rPr>
        <w:t xml:space="preserve"> </w:t>
      </w:r>
      <w:r w:rsidR="008F2BF3">
        <w:rPr>
          <w:szCs w:val="24"/>
        </w:rPr>
        <w:t>by</w:t>
      </w:r>
      <w:r w:rsidR="008F2BF3" w:rsidRPr="003D31B0">
        <w:rPr>
          <w:bCs/>
          <w:szCs w:val="24"/>
        </w:rPr>
        <w:t xml:space="preserve"> </w:t>
      </w:r>
      <w:r w:rsidR="003D31B0" w:rsidRPr="003D31B0">
        <w:rPr>
          <w:bCs/>
          <w:szCs w:val="24"/>
        </w:rPr>
        <w:t>the date indicated above.</w:t>
      </w:r>
      <w:r w:rsidR="00492609" w:rsidRPr="00D568FF">
        <w:rPr>
          <w:szCs w:val="24"/>
        </w:rPr>
        <w:t xml:space="preserve">  </w:t>
      </w:r>
      <w:r w:rsidR="009040A1" w:rsidRPr="00D568FF">
        <w:rPr>
          <w:szCs w:val="24"/>
        </w:rPr>
        <w:t xml:space="preserve">Such notice should contain the </w:t>
      </w:r>
      <w:r w:rsidR="00D25811">
        <w:rPr>
          <w:szCs w:val="24"/>
        </w:rPr>
        <w:t>Respondent</w:t>
      </w:r>
      <w:r w:rsidR="00D25811" w:rsidRPr="00D568FF">
        <w:rPr>
          <w:szCs w:val="24"/>
        </w:rPr>
        <w:t xml:space="preserve">’s </w:t>
      </w:r>
      <w:r w:rsidR="00227501">
        <w:rPr>
          <w:szCs w:val="24"/>
        </w:rPr>
        <w:t xml:space="preserve">contact information including the firm’s </w:t>
      </w:r>
      <w:r w:rsidR="009040A1" w:rsidRPr="00D568FF">
        <w:rPr>
          <w:szCs w:val="24"/>
        </w:rPr>
        <w:t>name</w:t>
      </w:r>
      <w:r w:rsidR="00227501">
        <w:rPr>
          <w:szCs w:val="24"/>
        </w:rPr>
        <w:t xml:space="preserve"> and</w:t>
      </w:r>
      <w:r w:rsidR="009040A1" w:rsidRPr="00D568FF">
        <w:rPr>
          <w:szCs w:val="24"/>
        </w:rPr>
        <w:t xml:space="preserve"> address</w:t>
      </w:r>
      <w:r w:rsidR="00227501">
        <w:rPr>
          <w:szCs w:val="24"/>
        </w:rPr>
        <w:t xml:space="preserve"> and the designated contact name,</w:t>
      </w:r>
      <w:r w:rsidR="009040A1" w:rsidRPr="00D568FF">
        <w:rPr>
          <w:szCs w:val="24"/>
        </w:rPr>
        <w:t xml:space="preserve"> phone number</w:t>
      </w:r>
      <w:r w:rsidR="00227501">
        <w:rPr>
          <w:szCs w:val="24"/>
        </w:rPr>
        <w:t xml:space="preserve"> and</w:t>
      </w:r>
      <w:r w:rsidR="009040A1" w:rsidRPr="00D568FF">
        <w:rPr>
          <w:szCs w:val="24"/>
        </w:rPr>
        <w:t xml:space="preserve"> e-mail address.  Submission of a Notice of Intent is </w:t>
      </w:r>
      <w:r w:rsidR="00D66D0B" w:rsidRPr="00D568FF">
        <w:rPr>
          <w:szCs w:val="24"/>
        </w:rPr>
        <w:t xml:space="preserve">strongly encouraged, although </w:t>
      </w:r>
      <w:r w:rsidR="00CA1C47">
        <w:rPr>
          <w:szCs w:val="24"/>
        </w:rPr>
        <w:t xml:space="preserve">is </w:t>
      </w:r>
      <w:r w:rsidR="009040A1" w:rsidRPr="00D568FF">
        <w:rPr>
          <w:szCs w:val="24"/>
        </w:rPr>
        <w:t>not a pre-requisite for submitting a proposal.</w:t>
      </w:r>
    </w:p>
    <w:p w14:paraId="24FE98C8" w14:textId="77777777" w:rsidR="009040A1" w:rsidRPr="00D568FF" w:rsidRDefault="009040A1" w:rsidP="008C7676">
      <w:pPr>
        <w:tabs>
          <w:tab w:val="left" w:pos="0"/>
          <w:tab w:val="right" w:pos="432"/>
          <w:tab w:val="left" w:pos="1596"/>
          <w:tab w:val="left" w:pos="2052"/>
          <w:tab w:val="left" w:pos="4680"/>
        </w:tabs>
        <w:jc w:val="both"/>
        <w:rPr>
          <w:b/>
          <w:szCs w:val="24"/>
        </w:rPr>
      </w:pPr>
    </w:p>
    <w:p w14:paraId="24FE98C9" w14:textId="50EEC6C7" w:rsidR="009040A1" w:rsidRPr="00D568FF" w:rsidRDefault="00231CB3" w:rsidP="008C7676">
      <w:pPr>
        <w:tabs>
          <w:tab w:val="right" w:pos="0"/>
          <w:tab w:val="left" w:pos="720"/>
          <w:tab w:val="left" w:pos="1596"/>
          <w:tab w:val="left" w:pos="2508"/>
          <w:tab w:val="left" w:pos="4680"/>
        </w:tabs>
        <w:jc w:val="both"/>
        <w:rPr>
          <w:b/>
          <w:szCs w:val="24"/>
        </w:rPr>
      </w:pPr>
      <w:r>
        <w:rPr>
          <w:b/>
          <w:szCs w:val="24"/>
        </w:rPr>
        <w:t>Other than as provided for in this RFP, a</w:t>
      </w:r>
      <w:r w:rsidR="009040A1" w:rsidRPr="00D568FF">
        <w:rPr>
          <w:b/>
          <w:szCs w:val="24"/>
        </w:rPr>
        <w:t xml:space="preserve">ny </w:t>
      </w:r>
      <w:r w:rsidR="00CA1C47">
        <w:rPr>
          <w:b/>
          <w:szCs w:val="24"/>
        </w:rPr>
        <w:t>C</w:t>
      </w:r>
      <w:r w:rsidR="00CA1C47" w:rsidRPr="00D568FF">
        <w:rPr>
          <w:b/>
          <w:szCs w:val="24"/>
        </w:rPr>
        <w:t>ontact</w:t>
      </w:r>
      <w:r w:rsidR="00CA1C47">
        <w:rPr>
          <w:b/>
          <w:szCs w:val="24"/>
        </w:rPr>
        <w:t>s</w:t>
      </w:r>
      <w:r w:rsidR="00CA1C47" w:rsidRPr="00D568FF">
        <w:rPr>
          <w:b/>
          <w:szCs w:val="24"/>
        </w:rPr>
        <w:t xml:space="preserve"> </w:t>
      </w:r>
      <w:r w:rsidR="004D49B9">
        <w:rPr>
          <w:b/>
          <w:szCs w:val="24"/>
        </w:rPr>
        <w:t>with LIPA</w:t>
      </w:r>
      <w:r>
        <w:rPr>
          <w:b/>
          <w:szCs w:val="24"/>
        </w:rPr>
        <w:t xml:space="preserve"> </w:t>
      </w:r>
      <w:r w:rsidR="00CA1C47">
        <w:rPr>
          <w:b/>
          <w:szCs w:val="24"/>
        </w:rPr>
        <w:t>staff or Trustees (</w:t>
      </w:r>
      <w:r>
        <w:rPr>
          <w:b/>
          <w:szCs w:val="24"/>
        </w:rPr>
        <w:t>or consultants</w:t>
      </w:r>
      <w:r w:rsidR="00CA1C47">
        <w:rPr>
          <w:b/>
          <w:szCs w:val="24"/>
        </w:rPr>
        <w:t>)</w:t>
      </w:r>
      <w:r>
        <w:rPr>
          <w:b/>
          <w:szCs w:val="24"/>
        </w:rPr>
        <w:t xml:space="preserve"> during the pendency of this RFP </w:t>
      </w:r>
      <w:r w:rsidR="009040A1" w:rsidRPr="00D568FF">
        <w:rPr>
          <w:b/>
          <w:szCs w:val="24"/>
        </w:rPr>
        <w:t xml:space="preserve">may be grounds for disqualification from </w:t>
      </w:r>
      <w:r w:rsidR="00CA1C47">
        <w:rPr>
          <w:b/>
          <w:szCs w:val="24"/>
        </w:rPr>
        <w:t>participation in this</w:t>
      </w:r>
      <w:r w:rsidR="009040A1" w:rsidRPr="00D568FF">
        <w:rPr>
          <w:b/>
          <w:szCs w:val="24"/>
        </w:rPr>
        <w:t xml:space="preserve"> RFP process.</w:t>
      </w:r>
    </w:p>
    <w:p w14:paraId="24FE98CA" w14:textId="77777777" w:rsidR="00417AA2" w:rsidRPr="00D568FF" w:rsidRDefault="00417AA2" w:rsidP="008C7676">
      <w:pPr>
        <w:tabs>
          <w:tab w:val="right" w:pos="432"/>
          <w:tab w:val="left" w:pos="720"/>
          <w:tab w:val="left" w:pos="1140"/>
          <w:tab w:val="left" w:pos="1596"/>
          <w:tab w:val="left" w:pos="2052"/>
          <w:tab w:val="left" w:pos="2508"/>
          <w:tab w:val="left" w:pos="4680"/>
        </w:tabs>
        <w:jc w:val="both"/>
        <w:rPr>
          <w:szCs w:val="24"/>
        </w:rPr>
      </w:pPr>
    </w:p>
    <w:p w14:paraId="13068873" w14:textId="77777777" w:rsidR="00E45B89" w:rsidRPr="001C1122" w:rsidRDefault="00E45B89" w:rsidP="00E45B89">
      <w:pPr>
        <w:shd w:val="clear" w:color="auto" w:fill="FFFFFF"/>
        <w:jc w:val="both"/>
        <w:rPr>
          <w:b/>
          <w:bCs/>
          <w:color w:val="222222"/>
        </w:rPr>
      </w:pPr>
      <w:r w:rsidRPr="001C1122">
        <w:rPr>
          <w:b/>
          <w:bCs/>
          <w:color w:val="222222"/>
        </w:rPr>
        <w:t>Submission:</w:t>
      </w:r>
    </w:p>
    <w:p w14:paraId="7CAD61E9" w14:textId="4D579FAE" w:rsidR="00E45B89" w:rsidRPr="001C1122" w:rsidRDefault="00E45B89" w:rsidP="5C1DD56B">
      <w:pPr>
        <w:shd w:val="clear" w:color="auto" w:fill="FFFFFF" w:themeFill="background1"/>
        <w:spacing w:before="100" w:after="240" w:line="230" w:lineRule="atLeast"/>
        <w:ind w:left="720"/>
        <w:jc w:val="both"/>
        <w:rPr>
          <w:color w:val="222222"/>
        </w:rPr>
      </w:pPr>
      <w:r w:rsidRPr="5C1DD56B">
        <w:rPr>
          <w:color w:val="222222"/>
        </w:rPr>
        <w:t xml:space="preserve">LIPA </w:t>
      </w:r>
      <w:r w:rsidR="00377574">
        <w:rPr>
          <w:color w:val="222222"/>
        </w:rPr>
        <w:t>utilizes an</w:t>
      </w:r>
      <w:r w:rsidRPr="5C1DD56B">
        <w:rPr>
          <w:color w:val="222222"/>
        </w:rPr>
        <w:t xml:space="preserve"> e-Procurement platform called Bonfire. All RFP submissions must be uploaded electronically to </w:t>
      </w:r>
      <w:hyperlink r:id="rId13">
        <w:r w:rsidRPr="5C1DD56B">
          <w:rPr>
            <w:rStyle w:val="Hyperlink"/>
          </w:rPr>
          <w:t>https://lipower.bonfirehub.com</w:t>
        </w:r>
      </w:hyperlink>
      <w:r w:rsidRPr="5C1DD56B">
        <w:rPr>
          <w:color w:val="222222"/>
        </w:rPr>
        <w:t xml:space="preserve">.  </w:t>
      </w:r>
      <w:r w:rsidRPr="00932FD4">
        <w:rPr>
          <w:b/>
          <w:bCs/>
          <w:color w:val="222222"/>
        </w:rPr>
        <w:t>Hard copy proposals will not be accepted</w:t>
      </w:r>
      <w:r w:rsidRPr="5C1DD56B">
        <w:rPr>
          <w:color w:val="222222"/>
        </w:rPr>
        <w:t xml:space="preserve">.  All proposals and accompanying documentation will become the property of LIPA and may not be returned. </w:t>
      </w:r>
      <w:r>
        <w:t xml:space="preserve">LIPA expressly reserves the right to utilize </w:t>
      </w:r>
      <w:proofErr w:type="gramStart"/>
      <w:r>
        <w:t>any and all</w:t>
      </w:r>
      <w:proofErr w:type="gramEnd"/>
      <w:r>
        <w:t xml:space="preserve"> ideas submitted in the proposals received unless covered by legal patent or proprietary rights which must be clearly noted in the proposal submitted in response to the RFP.  </w:t>
      </w:r>
      <w:r w:rsidRPr="5C1DD56B">
        <w:rPr>
          <w:color w:val="222222"/>
        </w:rPr>
        <w:t xml:space="preserve">Late proposals will not be accepted, nor will additional time be granted to any individual </w:t>
      </w:r>
      <w:r w:rsidR="00CA1C47">
        <w:rPr>
          <w:color w:val="222222"/>
        </w:rPr>
        <w:t>Respondent</w:t>
      </w:r>
      <w:r w:rsidRPr="5C1DD56B">
        <w:rPr>
          <w:color w:val="222222"/>
        </w:rPr>
        <w:t>.</w:t>
      </w:r>
    </w:p>
    <w:p w14:paraId="22920FE4" w14:textId="77777777" w:rsidR="00E45B89" w:rsidRPr="001C1122" w:rsidRDefault="00E45B89" w:rsidP="00E45B89">
      <w:pPr>
        <w:shd w:val="clear" w:color="auto" w:fill="FFFFFF"/>
        <w:jc w:val="both"/>
        <w:rPr>
          <w:color w:val="222222"/>
        </w:rPr>
      </w:pPr>
      <w:r w:rsidRPr="001C1122">
        <w:rPr>
          <w:color w:val="222222"/>
        </w:rPr>
        <w:t>         </w:t>
      </w:r>
      <w:r w:rsidRPr="001C1122">
        <w:rPr>
          <w:color w:val="222222"/>
        </w:rPr>
        <w:tab/>
        <w:t xml:space="preserve">For a quick tutorial on how to upload a submittal, visit: </w:t>
      </w:r>
    </w:p>
    <w:p w14:paraId="1AA6C12F" w14:textId="77777777" w:rsidR="00BC473A" w:rsidRPr="00BC473A" w:rsidRDefault="00BC473A" w:rsidP="00BC473A">
      <w:pPr>
        <w:shd w:val="clear" w:color="auto" w:fill="FFFFFF"/>
        <w:ind w:firstLine="720"/>
        <w:jc w:val="both"/>
      </w:pPr>
      <w:hyperlink r:id="rId14" w:tooltip="https://procurement-help.eunasolutions.com/hc/en-us/articles/48576297891603-VIDEO-Vendor-Registration-and-Submission" w:history="1">
        <w:r w:rsidRPr="00BC473A">
          <w:rPr>
            <w:rStyle w:val="Hyperlink"/>
          </w:rPr>
          <w:t>Vendor Regis</w:t>
        </w:r>
        <w:r w:rsidRPr="00BC473A">
          <w:rPr>
            <w:rStyle w:val="Hyperlink"/>
          </w:rPr>
          <w:t>t</w:t>
        </w:r>
        <w:r w:rsidRPr="00BC473A">
          <w:rPr>
            <w:rStyle w:val="Hyperlink"/>
          </w:rPr>
          <w:t>ration and Submission Video</w:t>
        </w:r>
      </w:hyperlink>
    </w:p>
    <w:p w14:paraId="0A4DD93B" w14:textId="77777777" w:rsidR="00BC473A" w:rsidRPr="00BC473A" w:rsidRDefault="00BC473A" w:rsidP="00BC473A">
      <w:pPr>
        <w:shd w:val="clear" w:color="auto" w:fill="FFFFFF"/>
        <w:ind w:firstLine="720"/>
        <w:jc w:val="both"/>
      </w:pPr>
      <w:hyperlink r:id="rId15" w:tooltip="https://procurement-help.eunasolutions.com/hc/en-us/articles/48585321559955-Creating-and-Uploading-a-Submission" w:history="1">
        <w:r w:rsidRPr="00BC473A">
          <w:rPr>
            <w:rStyle w:val="Hyperlink"/>
          </w:rPr>
          <w:t xml:space="preserve">Creating and </w:t>
        </w:r>
        <w:proofErr w:type="gramStart"/>
        <w:r w:rsidRPr="00BC473A">
          <w:rPr>
            <w:rStyle w:val="Hyperlink"/>
          </w:rPr>
          <w:t>Uploading</w:t>
        </w:r>
        <w:proofErr w:type="gramEnd"/>
        <w:r w:rsidRPr="00BC473A">
          <w:rPr>
            <w:rStyle w:val="Hyperlink"/>
          </w:rPr>
          <w:t xml:space="preserve"> a submission</w:t>
        </w:r>
      </w:hyperlink>
    </w:p>
    <w:p w14:paraId="1D7A507D" w14:textId="77777777" w:rsidR="00E45B89" w:rsidRPr="001C1122" w:rsidRDefault="00E45B89" w:rsidP="00E45B89">
      <w:pPr>
        <w:shd w:val="clear" w:color="auto" w:fill="FFFFFF"/>
        <w:jc w:val="both"/>
        <w:rPr>
          <w:color w:val="222222"/>
        </w:rPr>
      </w:pPr>
    </w:p>
    <w:p w14:paraId="786E974F" w14:textId="77777777" w:rsidR="00E45B89" w:rsidRPr="001C1122" w:rsidRDefault="00E45B89" w:rsidP="00E45B89">
      <w:pPr>
        <w:shd w:val="clear" w:color="auto" w:fill="FFFFFF"/>
        <w:jc w:val="both"/>
        <w:rPr>
          <w:b/>
          <w:bCs/>
          <w:color w:val="222222"/>
        </w:rPr>
      </w:pPr>
      <w:r w:rsidRPr="001C1122">
        <w:rPr>
          <w:b/>
          <w:bCs/>
          <w:color w:val="222222"/>
        </w:rPr>
        <w:t>Addenda:</w:t>
      </w:r>
    </w:p>
    <w:p w14:paraId="3A7973CF" w14:textId="17EBD7C3" w:rsidR="003D31B0" w:rsidRDefault="00E45B89" w:rsidP="003D31B0">
      <w:pPr>
        <w:shd w:val="clear" w:color="auto" w:fill="FFFFFF"/>
        <w:spacing w:before="100" w:after="240" w:line="230" w:lineRule="atLeast"/>
        <w:ind w:left="720"/>
        <w:jc w:val="both"/>
        <w:rPr>
          <w:color w:val="222222"/>
        </w:rPr>
      </w:pPr>
      <w:r w:rsidRPr="001C1122">
        <w:rPr>
          <w:color w:val="222222"/>
        </w:rPr>
        <w:t xml:space="preserve">If, at any time, LIPA changes, revises, deletes, clarifies, </w:t>
      </w:r>
      <w:r w:rsidR="000D09B8">
        <w:rPr>
          <w:color w:val="222222"/>
        </w:rPr>
        <w:t>adds</w:t>
      </w:r>
      <w:r w:rsidRPr="001C1122">
        <w:rPr>
          <w:color w:val="222222"/>
        </w:rPr>
        <w:t xml:space="preserve"> or otherwise modifies this </w:t>
      </w:r>
      <w:r w:rsidR="00AE0445" w:rsidRPr="001C1122">
        <w:rPr>
          <w:color w:val="222222"/>
        </w:rPr>
        <w:t>RFP, LIPA</w:t>
      </w:r>
      <w:r w:rsidRPr="001C1122">
        <w:rPr>
          <w:color w:val="222222"/>
        </w:rPr>
        <w:t xml:space="preserve"> will issue a written Addendum to the RFP</w:t>
      </w:r>
      <w:r w:rsidR="000D09B8">
        <w:rPr>
          <w:color w:val="222222"/>
        </w:rPr>
        <w:t>,</w:t>
      </w:r>
      <w:r w:rsidRPr="001C1122">
        <w:rPr>
          <w:color w:val="222222"/>
        </w:rPr>
        <w:t xml:space="preserve"> which will be uploaded to the Bonfire portal. Proposer</w:t>
      </w:r>
      <w:r w:rsidR="005D1036">
        <w:rPr>
          <w:color w:val="222222"/>
        </w:rPr>
        <w:t>s</w:t>
      </w:r>
      <w:r w:rsidRPr="001C1122">
        <w:rPr>
          <w:color w:val="222222"/>
        </w:rPr>
        <w:t xml:space="preserve"> shall acknowledge receipt </w:t>
      </w:r>
      <w:r w:rsidR="005D1036">
        <w:rPr>
          <w:color w:val="222222"/>
        </w:rPr>
        <w:t>of</w:t>
      </w:r>
      <w:r w:rsidRPr="001C1122">
        <w:rPr>
          <w:color w:val="222222"/>
        </w:rPr>
        <w:t xml:space="preserve"> all Addenda issued during the </w:t>
      </w:r>
      <w:r w:rsidR="005D1036">
        <w:rPr>
          <w:color w:val="222222"/>
        </w:rPr>
        <w:t>RFP</w:t>
      </w:r>
      <w:r w:rsidR="005D1036" w:rsidRPr="001C1122">
        <w:rPr>
          <w:color w:val="222222"/>
        </w:rPr>
        <w:t xml:space="preserve"> </w:t>
      </w:r>
      <w:r w:rsidRPr="001C1122">
        <w:rPr>
          <w:color w:val="222222"/>
        </w:rPr>
        <w:t>process.  </w:t>
      </w:r>
    </w:p>
    <w:p w14:paraId="004B9C77" w14:textId="376CA07B" w:rsidR="00E45B89" w:rsidRDefault="00E45B89" w:rsidP="006E0C92">
      <w:pPr>
        <w:shd w:val="clear" w:color="auto" w:fill="FFFFFF"/>
        <w:spacing w:before="100" w:after="240" w:line="230" w:lineRule="atLeast"/>
        <w:jc w:val="both"/>
        <w:rPr>
          <w:b/>
          <w:bCs/>
          <w:color w:val="222222"/>
        </w:rPr>
      </w:pPr>
      <w:r w:rsidRPr="001C1122">
        <w:rPr>
          <w:b/>
          <w:bCs/>
          <w:color w:val="222222"/>
        </w:rPr>
        <w:t>Q&amp;A:</w:t>
      </w:r>
      <w:bookmarkStart w:id="0" w:name="m_-5039728068745882902_OLE_LINK1"/>
      <w:r>
        <w:rPr>
          <w:b/>
          <w:bCs/>
          <w:color w:val="222222"/>
        </w:rPr>
        <w:t xml:space="preserve"> </w:t>
      </w:r>
    </w:p>
    <w:p w14:paraId="6FBE3022" w14:textId="79E66FEF" w:rsidR="00E45B89" w:rsidRPr="001C1122" w:rsidRDefault="00E45B89" w:rsidP="00E45B89">
      <w:pPr>
        <w:shd w:val="clear" w:color="auto" w:fill="FFFFFF"/>
        <w:spacing w:before="100" w:after="240" w:line="230" w:lineRule="atLeast"/>
        <w:jc w:val="both"/>
        <w:rPr>
          <w:color w:val="222222"/>
        </w:rPr>
      </w:pPr>
      <w:r w:rsidRPr="001C1122">
        <w:rPr>
          <w:color w:val="222222"/>
        </w:rPr>
        <w:t xml:space="preserve">Upon release of this RFP, all </w:t>
      </w:r>
      <w:r w:rsidR="005D1036">
        <w:rPr>
          <w:color w:val="222222"/>
        </w:rPr>
        <w:t>Respondent</w:t>
      </w:r>
      <w:r w:rsidR="005D1036" w:rsidRPr="001C1122">
        <w:rPr>
          <w:color w:val="222222"/>
        </w:rPr>
        <w:t xml:space="preserve"> </w:t>
      </w:r>
      <w:r w:rsidRPr="001C1122">
        <w:rPr>
          <w:color w:val="222222"/>
        </w:rPr>
        <w:t xml:space="preserve">communications </w:t>
      </w:r>
      <w:r w:rsidR="005D1036">
        <w:rPr>
          <w:color w:val="222222"/>
        </w:rPr>
        <w:t xml:space="preserve">with LIPA (including staff, Trustees and consultants) </w:t>
      </w:r>
      <w:r w:rsidRPr="001C1122">
        <w:rPr>
          <w:color w:val="222222"/>
        </w:rPr>
        <w:t xml:space="preserve">must be done using the Bonfire Platform.  Unauthorized </w:t>
      </w:r>
      <w:r w:rsidR="005D1036">
        <w:rPr>
          <w:color w:val="222222"/>
        </w:rPr>
        <w:t>C</w:t>
      </w:r>
      <w:r w:rsidR="005D1036" w:rsidRPr="001C1122">
        <w:rPr>
          <w:color w:val="222222"/>
        </w:rPr>
        <w:t xml:space="preserve">ontact </w:t>
      </w:r>
      <w:r w:rsidRPr="001C1122">
        <w:rPr>
          <w:color w:val="222222"/>
        </w:rPr>
        <w:t xml:space="preserve">with LIPA regarding the RFP may result in disqualification.  Any oral communication will be considered unofficial and non-binding on </w:t>
      </w:r>
      <w:bookmarkEnd w:id="0"/>
      <w:r w:rsidRPr="001C1122">
        <w:rPr>
          <w:color w:val="222222"/>
        </w:rPr>
        <w:t>LIPA.</w:t>
      </w:r>
    </w:p>
    <w:p w14:paraId="6E497D50" w14:textId="6BBF9774" w:rsidR="00E45B89" w:rsidRDefault="00E45B89" w:rsidP="00E45B89">
      <w:pPr>
        <w:shd w:val="clear" w:color="auto" w:fill="FFFFFF"/>
        <w:spacing w:before="100" w:after="240" w:line="230" w:lineRule="atLeast"/>
        <w:jc w:val="both"/>
        <w:rPr>
          <w:color w:val="222222"/>
        </w:rPr>
      </w:pPr>
      <w:r w:rsidRPr="001C1122">
        <w:rPr>
          <w:color w:val="222222"/>
        </w:rPr>
        <w:lastRenderedPageBreak/>
        <w:t xml:space="preserve">Questions </w:t>
      </w:r>
      <w:r w:rsidR="005D1036">
        <w:rPr>
          <w:color w:val="222222"/>
        </w:rPr>
        <w:t xml:space="preserve">to LIPA regarding this RFP </w:t>
      </w:r>
      <w:r w:rsidRPr="001C1122">
        <w:rPr>
          <w:color w:val="222222"/>
        </w:rPr>
        <w:t>shall be submitted in writing using the Bonfire platform no later than the written questions deadline</w:t>
      </w:r>
      <w:r w:rsidR="005D1036">
        <w:rPr>
          <w:color w:val="222222"/>
        </w:rPr>
        <w:t xml:space="preserve"> shown above</w:t>
      </w:r>
      <w:r w:rsidRPr="001C1122">
        <w:rPr>
          <w:color w:val="222222"/>
        </w:rPr>
        <w:t>.  Questions submitted after the deadline may not be answered. Proposers should rely only on written statements issued through the Bonfire platform.</w:t>
      </w:r>
      <w:r w:rsidRPr="004C6C51">
        <w:rPr>
          <w:color w:val="222222"/>
        </w:rPr>
        <w:t> </w:t>
      </w:r>
    </w:p>
    <w:p w14:paraId="24FE98D2" w14:textId="6FCB6706" w:rsidR="00877732" w:rsidRDefault="00877732" w:rsidP="008C7676">
      <w:pPr>
        <w:tabs>
          <w:tab w:val="right" w:pos="0"/>
          <w:tab w:val="left" w:pos="720"/>
          <w:tab w:val="left" w:pos="1596"/>
          <w:tab w:val="left" w:pos="2508"/>
          <w:tab w:val="left" w:pos="4680"/>
        </w:tabs>
        <w:jc w:val="both"/>
        <w:rPr>
          <w:b/>
          <w:szCs w:val="24"/>
        </w:rPr>
      </w:pPr>
      <w:r w:rsidRPr="00D568FF">
        <w:rPr>
          <w:szCs w:val="24"/>
        </w:rPr>
        <w:t xml:space="preserve">Proposals received after </w:t>
      </w:r>
      <w:r w:rsidR="0004496C" w:rsidRPr="00D568FF">
        <w:rPr>
          <w:szCs w:val="24"/>
        </w:rPr>
        <w:t>the Proposal Due Date</w:t>
      </w:r>
      <w:r w:rsidRPr="00D568FF">
        <w:rPr>
          <w:szCs w:val="24"/>
        </w:rPr>
        <w:t xml:space="preserve"> will not be considered</w:t>
      </w:r>
      <w:r w:rsidR="004E2855">
        <w:rPr>
          <w:szCs w:val="24"/>
        </w:rPr>
        <w:t>.</w:t>
      </w:r>
      <w:r w:rsidRPr="00D568FF">
        <w:rPr>
          <w:szCs w:val="24"/>
        </w:rPr>
        <w:t xml:space="preserve"> </w:t>
      </w:r>
      <w:r w:rsidR="005D1036">
        <w:rPr>
          <w:szCs w:val="24"/>
        </w:rPr>
        <w:t>F</w:t>
      </w:r>
      <w:r w:rsidRPr="00D568FF">
        <w:rPr>
          <w:szCs w:val="24"/>
        </w:rPr>
        <w:t>axed</w:t>
      </w:r>
      <w:r w:rsidR="005D1036">
        <w:rPr>
          <w:szCs w:val="24"/>
        </w:rPr>
        <w:t>,</w:t>
      </w:r>
      <w:r w:rsidRPr="00D568FF">
        <w:rPr>
          <w:szCs w:val="24"/>
        </w:rPr>
        <w:t xml:space="preserve"> </w:t>
      </w:r>
      <w:r w:rsidR="009040A1" w:rsidRPr="00D568FF">
        <w:rPr>
          <w:szCs w:val="24"/>
        </w:rPr>
        <w:t xml:space="preserve">e-mailed </w:t>
      </w:r>
      <w:r w:rsidR="005D1036">
        <w:rPr>
          <w:szCs w:val="24"/>
        </w:rPr>
        <w:t xml:space="preserve">or hard copy </w:t>
      </w:r>
      <w:r w:rsidRPr="00D568FF">
        <w:rPr>
          <w:szCs w:val="24"/>
        </w:rPr>
        <w:t>proposals</w:t>
      </w:r>
      <w:r w:rsidR="005D1036">
        <w:rPr>
          <w:szCs w:val="24"/>
        </w:rPr>
        <w:t xml:space="preserve"> will not be considered</w:t>
      </w:r>
      <w:r w:rsidRPr="00D568FF">
        <w:rPr>
          <w:szCs w:val="24"/>
        </w:rPr>
        <w:t xml:space="preserve">, whenever received.  </w:t>
      </w:r>
      <w:r w:rsidRPr="00D568FF">
        <w:rPr>
          <w:b/>
          <w:szCs w:val="24"/>
        </w:rPr>
        <w:t xml:space="preserve">Failure to submit a proposal on time will not be waived by </w:t>
      </w:r>
      <w:r w:rsidR="007C676D" w:rsidRPr="00D568FF">
        <w:rPr>
          <w:b/>
          <w:szCs w:val="24"/>
        </w:rPr>
        <w:t>LIPA</w:t>
      </w:r>
      <w:r w:rsidRPr="00D568FF">
        <w:rPr>
          <w:b/>
          <w:szCs w:val="24"/>
        </w:rPr>
        <w:t xml:space="preserve"> under any circumstances </w:t>
      </w:r>
      <w:r w:rsidRPr="00127922">
        <w:rPr>
          <w:bCs/>
          <w:szCs w:val="24"/>
        </w:rPr>
        <w:t>(</w:t>
      </w:r>
      <w:r w:rsidR="00127922" w:rsidRPr="00932FD4">
        <w:rPr>
          <w:bCs/>
          <w:i/>
          <w:iCs/>
          <w:szCs w:val="24"/>
        </w:rPr>
        <w:t>e.g.</w:t>
      </w:r>
      <w:r w:rsidR="005D1036">
        <w:rPr>
          <w:bCs/>
          <w:szCs w:val="24"/>
        </w:rPr>
        <w:t>,</w:t>
      </w:r>
      <w:r w:rsidR="00127922" w:rsidRPr="00127922">
        <w:rPr>
          <w:bCs/>
          <w:szCs w:val="24"/>
        </w:rPr>
        <w:t xml:space="preserve"> </w:t>
      </w:r>
      <w:r w:rsidR="000D09B8">
        <w:rPr>
          <w:bCs/>
          <w:szCs w:val="24"/>
        </w:rPr>
        <w:t xml:space="preserve">technology </w:t>
      </w:r>
      <w:r w:rsidR="005D1036">
        <w:rPr>
          <w:bCs/>
          <w:szCs w:val="24"/>
        </w:rPr>
        <w:t>malfunction</w:t>
      </w:r>
      <w:r w:rsidR="00127922" w:rsidRPr="00127922">
        <w:rPr>
          <w:bCs/>
          <w:szCs w:val="24"/>
        </w:rPr>
        <w:t>)</w:t>
      </w:r>
      <w:r w:rsidR="00127922">
        <w:rPr>
          <w:bCs/>
          <w:szCs w:val="24"/>
        </w:rPr>
        <w:t>.</w:t>
      </w:r>
    </w:p>
    <w:p w14:paraId="24FE98D3" w14:textId="77777777" w:rsidR="003B5C6E" w:rsidRPr="00D568FF" w:rsidRDefault="003B5C6E" w:rsidP="008C7676">
      <w:pPr>
        <w:tabs>
          <w:tab w:val="right" w:pos="0"/>
          <w:tab w:val="left" w:pos="720"/>
          <w:tab w:val="left" w:pos="1596"/>
          <w:tab w:val="left" w:pos="2508"/>
          <w:tab w:val="left" w:pos="4680"/>
        </w:tabs>
        <w:jc w:val="both"/>
        <w:rPr>
          <w:b/>
          <w:szCs w:val="24"/>
        </w:rPr>
      </w:pPr>
    </w:p>
    <w:p w14:paraId="24FE98D4" w14:textId="7C7537C0" w:rsidR="009040A1" w:rsidRDefault="00492609" w:rsidP="0072618E">
      <w:pPr>
        <w:tabs>
          <w:tab w:val="right" w:pos="0"/>
          <w:tab w:val="left" w:pos="720"/>
          <w:tab w:val="left" w:pos="1596"/>
          <w:tab w:val="left" w:pos="2508"/>
          <w:tab w:val="left" w:pos="4680"/>
        </w:tabs>
        <w:jc w:val="both"/>
        <w:rPr>
          <w:szCs w:val="24"/>
        </w:rPr>
      </w:pPr>
      <w:r w:rsidRPr="00D568FF">
        <w:rPr>
          <w:szCs w:val="24"/>
        </w:rPr>
        <w:t>LIPA</w:t>
      </w:r>
      <w:r w:rsidR="009040A1" w:rsidRPr="00D568FF">
        <w:rPr>
          <w:szCs w:val="24"/>
        </w:rPr>
        <w:t xml:space="preserve"> will not provide reimbursement for any costs or expenses incurred </w:t>
      </w:r>
      <w:r w:rsidR="005D1036">
        <w:rPr>
          <w:szCs w:val="24"/>
        </w:rPr>
        <w:t xml:space="preserve">by Respondents and other contractors </w:t>
      </w:r>
      <w:r w:rsidR="009040A1" w:rsidRPr="00D568FF">
        <w:rPr>
          <w:szCs w:val="24"/>
        </w:rPr>
        <w:t xml:space="preserve">in connection with this RFP, including the costs of preparing and submitting a response, providing any additional information or attending an interview.  All material that is submitted in response to this RFP will become the sole property of </w:t>
      </w:r>
      <w:r w:rsidRPr="00D568FF">
        <w:rPr>
          <w:szCs w:val="24"/>
        </w:rPr>
        <w:t>LIPA</w:t>
      </w:r>
      <w:r w:rsidR="009040A1" w:rsidRPr="00D568FF">
        <w:rPr>
          <w:szCs w:val="24"/>
        </w:rPr>
        <w:t xml:space="preserve">.  </w:t>
      </w:r>
      <w:r w:rsidRPr="00D568FF">
        <w:rPr>
          <w:szCs w:val="24"/>
        </w:rPr>
        <w:t>LIPA</w:t>
      </w:r>
      <w:r w:rsidR="009040A1" w:rsidRPr="00D568FF">
        <w:rPr>
          <w:szCs w:val="24"/>
        </w:rPr>
        <w:t xml:space="preserve"> expressly reserves the right to utilize </w:t>
      </w:r>
      <w:proofErr w:type="gramStart"/>
      <w:r w:rsidR="009040A1" w:rsidRPr="00D568FF">
        <w:rPr>
          <w:szCs w:val="24"/>
        </w:rPr>
        <w:t>any and all</w:t>
      </w:r>
      <w:proofErr w:type="gramEnd"/>
      <w:r w:rsidR="009040A1" w:rsidRPr="00D568FF">
        <w:rPr>
          <w:szCs w:val="24"/>
        </w:rPr>
        <w:t xml:space="preserve"> ideas submitted in the proposals received unless covered by legal patent or proprietary rights which must be clearly noted in the proposal submitted in response to the RFP.</w:t>
      </w:r>
    </w:p>
    <w:p w14:paraId="24FE98D5" w14:textId="77777777" w:rsidR="005F6953" w:rsidRDefault="005F6953" w:rsidP="00D568FF">
      <w:pPr>
        <w:jc w:val="both"/>
        <w:rPr>
          <w:szCs w:val="24"/>
        </w:rPr>
      </w:pPr>
    </w:p>
    <w:p w14:paraId="24FE98D6" w14:textId="77777777" w:rsidR="00906564" w:rsidRDefault="00906564" w:rsidP="00D568FF">
      <w:pPr>
        <w:jc w:val="both"/>
        <w:rPr>
          <w:szCs w:val="24"/>
        </w:rPr>
      </w:pPr>
    </w:p>
    <w:p w14:paraId="24FE98D7" w14:textId="77777777" w:rsidR="00417AA2" w:rsidRPr="00353B86" w:rsidRDefault="00417AA2" w:rsidP="00353B86">
      <w:pPr>
        <w:numPr>
          <w:ilvl w:val="0"/>
          <w:numId w:val="10"/>
        </w:numPr>
        <w:tabs>
          <w:tab w:val="right" w:pos="432"/>
          <w:tab w:val="left" w:pos="1140"/>
          <w:tab w:val="left" w:pos="1596"/>
          <w:tab w:val="left" w:pos="2052"/>
          <w:tab w:val="left" w:pos="2880"/>
        </w:tabs>
        <w:spacing w:after="86"/>
        <w:rPr>
          <w:b/>
          <w:szCs w:val="24"/>
        </w:rPr>
      </w:pPr>
      <w:r w:rsidRPr="00D568FF">
        <w:rPr>
          <w:b/>
          <w:szCs w:val="24"/>
          <w:u w:val="single"/>
        </w:rPr>
        <w:t>CONTRACT PERIOD</w:t>
      </w:r>
    </w:p>
    <w:p w14:paraId="24FE98D8" w14:textId="77777777" w:rsidR="00417AA2" w:rsidRPr="00D568FF" w:rsidRDefault="00417AA2" w:rsidP="00D568FF">
      <w:pPr>
        <w:tabs>
          <w:tab w:val="right" w:pos="432"/>
          <w:tab w:val="left" w:pos="720"/>
          <w:tab w:val="left" w:pos="1140"/>
          <w:tab w:val="left" w:pos="1596"/>
          <w:tab w:val="left" w:pos="2052"/>
          <w:tab w:val="left" w:pos="2508"/>
          <w:tab w:val="left" w:pos="4680"/>
        </w:tabs>
        <w:spacing w:after="86"/>
        <w:jc w:val="both"/>
        <w:rPr>
          <w:szCs w:val="24"/>
        </w:rPr>
      </w:pPr>
    </w:p>
    <w:p w14:paraId="24FE98D9" w14:textId="4B51DA50" w:rsidR="003F3CD2" w:rsidRDefault="42449D40" w:rsidP="57E1B3E9">
      <w:pPr>
        <w:pStyle w:val="BodyText"/>
        <w:tabs>
          <w:tab w:val="clear" w:pos="540"/>
          <w:tab w:val="clear" w:pos="1938"/>
          <w:tab w:val="right" w:pos="432"/>
          <w:tab w:val="left" w:pos="720"/>
          <w:tab w:val="left" w:pos="2052"/>
          <w:tab w:val="left" w:pos="2508"/>
          <w:tab w:val="left" w:pos="4680"/>
        </w:tabs>
        <w:rPr>
          <w:rFonts w:ascii="Times New Roman" w:hAnsi="Times New Roman"/>
          <w:b/>
          <w:bCs/>
          <w:snapToGrid w:val="0"/>
        </w:rPr>
      </w:pPr>
      <w:r>
        <w:rPr>
          <w:rFonts w:ascii="Times New Roman" w:hAnsi="Times New Roman"/>
          <w:snapToGrid w:val="0"/>
        </w:rPr>
        <w:t>LIPA</w:t>
      </w:r>
      <w:r w:rsidR="7D7324B6" w:rsidRPr="57E1B3E9">
        <w:rPr>
          <w:rFonts w:ascii="Times New Roman" w:hAnsi="Times New Roman"/>
          <w:snapToGrid w:val="0"/>
        </w:rPr>
        <w:t xml:space="preserve"> is seeking proposals for </w:t>
      </w:r>
      <w:r w:rsidR="734D9136" w:rsidRPr="57E1B3E9">
        <w:rPr>
          <w:rFonts w:ascii="Times New Roman" w:hAnsi="Times New Roman"/>
          <w:snapToGrid w:val="0"/>
        </w:rPr>
        <w:t>LOCs</w:t>
      </w:r>
      <w:r w:rsidR="79607EA2">
        <w:rPr>
          <w:rFonts w:ascii="Times New Roman" w:hAnsi="Times New Roman"/>
          <w:snapToGrid w:val="0"/>
        </w:rPr>
        <w:t xml:space="preserve"> </w:t>
      </w:r>
      <w:r w:rsidR="7D7324B6" w:rsidRPr="57E1B3E9">
        <w:rPr>
          <w:rFonts w:ascii="Times New Roman" w:hAnsi="Times New Roman"/>
          <w:snapToGrid w:val="0"/>
        </w:rPr>
        <w:t xml:space="preserve">for periods extending </w:t>
      </w:r>
      <w:r w:rsidR="43384D8C" w:rsidRPr="57E1B3E9">
        <w:rPr>
          <w:rFonts w:ascii="Times New Roman" w:hAnsi="Times New Roman"/>
          <w:snapToGrid w:val="0"/>
        </w:rPr>
        <w:t xml:space="preserve">for three </w:t>
      </w:r>
      <w:r w:rsidR="7D7324B6" w:rsidRPr="57E1B3E9">
        <w:rPr>
          <w:rFonts w:ascii="Times New Roman" w:hAnsi="Times New Roman"/>
          <w:snapToGrid w:val="0"/>
        </w:rPr>
        <w:t>(</w:t>
      </w:r>
      <w:r w:rsidR="43384D8C" w:rsidRPr="57E1B3E9">
        <w:rPr>
          <w:rFonts w:ascii="Times New Roman" w:hAnsi="Times New Roman"/>
          <w:snapToGrid w:val="0"/>
        </w:rPr>
        <w:t>3</w:t>
      </w:r>
      <w:r w:rsidR="343110A2" w:rsidRPr="57E1B3E9">
        <w:rPr>
          <w:rFonts w:ascii="Times New Roman" w:hAnsi="Times New Roman"/>
          <w:snapToGrid w:val="0"/>
        </w:rPr>
        <w:t>),</w:t>
      </w:r>
      <w:r w:rsidR="43384D8C" w:rsidRPr="57E1B3E9">
        <w:rPr>
          <w:rFonts w:ascii="Times New Roman" w:hAnsi="Times New Roman"/>
          <w:snapToGrid w:val="0"/>
        </w:rPr>
        <w:t xml:space="preserve"> four (4)</w:t>
      </w:r>
      <w:r w:rsidR="751F7B81" w:rsidRPr="57E1B3E9">
        <w:rPr>
          <w:rFonts w:ascii="Times New Roman" w:hAnsi="Times New Roman"/>
          <w:snapToGrid w:val="0"/>
        </w:rPr>
        <w:t>,</w:t>
      </w:r>
      <w:r w:rsidR="43384D8C" w:rsidRPr="57E1B3E9">
        <w:rPr>
          <w:rFonts w:ascii="Times New Roman" w:hAnsi="Times New Roman"/>
          <w:snapToGrid w:val="0"/>
        </w:rPr>
        <w:t xml:space="preserve"> or five (5) </w:t>
      </w:r>
      <w:r w:rsidR="7D7324B6" w:rsidRPr="57E1B3E9">
        <w:rPr>
          <w:rFonts w:ascii="Times New Roman" w:hAnsi="Times New Roman"/>
          <w:snapToGrid w:val="0"/>
        </w:rPr>
        <w:t>years</w:t>
      </w:r>
      <w:r w:rsidR="698F832D" w:rsidRPr="57E1B3E9">
        <w:rPr>
          <w:rFonts w:ascii="Times New Roman" w:hAnsi="Times New Roman"/>
          <w:snapToGrid w:val="0"/>
        </w:rPr>
        <w:t xml:space="preserve">.  </w:t>
      </w:r>
      <w:r w:rsidR="1CB989EB" w:rsidRPr="0907A5D5">
        <w:rPr>
          <w:rFonts w:ascii="Times New Roman" w:hAnsi="Times New Roman"/>
          <w:b/>
          <w:bCs/>
          <w:i/>
          <w:iCs/>
          <w:snapToGrid w:val="0"/>
        </w:rPr>
        <w:t xml:space="preserve">LIPA strongly prefers </w:t>
      </w:r>
      <w:r w:rsidR="2FDE62E0" w:rsidRPr="0907A5D5">
        <w:rPr>
          <w:rFonts w:ascii="Times New Roman" w:hAnsi="Times New Roman"/>
          <w:b/>
          <w:bCs/>
          <w:i/>
          <w:iCs/>
          <w:snapToGrid w:val="0"/>
        </w:rPr>
        <w:t xml:space="preserve">proposals for </w:t>
      </w:r>
      <w:r w:rsidR="1CB989EB" w:rsidRPr="0907A5D5">
        <w:rPr>
          <w:rFonts w:ascii="Times New Roman" w:hAnsi="Times New Roman"/>
          <w:b/>
          <w:bCs/>
          <w:i/>
          <w:iCs/>
          <w:snapToGrid w:val="0"/>
        </w:rPr>
        <w:t>LOC</w:t>
      </w:r>
      <w:r w:rsidR="2FDE62E0" w:rsidRPr="0907A5D5">
        <w:rPr>
          <w:rFonts w:ascii="Times New Roman" w:hAnsi="Times New Roman"/>
          <w:b/>
          <w:bCs/>
          <w:i/>
          <w:iCs/>
          <w:snapToGrid w:val="0"/>
        </w:rPr>
        <w:t>s</w:t>
      </w:r>
      <w:r w:rsidR="1CB989EB" w:rsidRPr="0907A5D5">
        <w:rPr>
          <w:rFonts w:ascii="Times New Roman" w:hAnsi="Times New Roman"/>
          <w:b/>
          <w:bCs/>
          <w:i/>
          <w:iCs/>
          <w:snapToGrid w:val="0"/>
        </w:rPr>
        <w:t xml:space="preserve"> </w:t>
      </w:r>
      <w:r w:rsidR="698F832D" w:rsidRPr="0907A5D5">
        <w:rPr>
          <w:rFonts w:ascii="Times New Roman" w:hAnsi="Times New Roman"/>
          <w:b/>
          <w:bCs/>
          <w:i/>
          <w:iCs/>
          <w:snapToGrid w:val="0"/>
        </w:rPr>
        <w:t xml:space="preserve">that would allow </w:t>
      </w:r>
      <w:r w:rsidRPr="0907A5D5">
        <w:rPr>
          <w:rFonts w:ascii="Times New Roman" w:hAnsi="Times New Roman"/>
          <w:b/>
          <w:bCs/>
          <w:i/>
          <w:iCs/>
          <w:snapToGrid w:val="0"/>
        </w:rPr>
        <w:t>LIPA</w:t>
      </w:r>
      <w:r w:rsidR="698F832D" w:rsidRPr="0907A5D5">
        <w:rPr>
          <w:rFonts w:ascii="Times New Roman" w:hAnsi="Times New Roman"/>
          <w:b/>
          <w:bCs/>
          <w:i/>
          <w:iCs/>
          <w:snapToGrid w:val="0"/>
        </w:rPr>
        <w:t>, in its sole discretion, to terminate at any time, upon written notice, without an early termination penalty</w:t>
      </w:r>
      <w:r w:rsidR="6B4459AF" w:rsidRPr="0907A5D5">
        <w:rPr>
          <w:rFonts w:ascii="Times New Roman" w:hAnsi="Times New Roman"/>
          <w:b/>
          <w:bCs/>
          <w:i/>
          <w:iCs/>
          <w:snapToGrid w:val="0"/>
        </w:rPr>
        <w:t xml:space="preserve"> during the first year only</w:t>
      </w:r>
      <w:r w:rsidR="698F832D" w:rsidRPr="0907A5D5">
        <w:rPr>
          <w:rFonts w:ascii="Times New Roman" w:hAnsi="Times New Roman"/>
          <w:b/>
          <w:bCs/>
          <w:i/>
          <w:iCs/>
          <w:snapToGrid w:val="0"/>
        </w:rPr>
        <w:t>.</w:t>
      </w:r>
    </w:p>
    <w:p w14:paraId="24FE98DA" w14:textId="77777777" w:rsidR="002A7518" w:rsidRDefault="002A7518" w:rsidP="00BB03B7">
      <w:pPr>
        <w:pStyle w:val="BodyText"/>
        <w:tabs>
          <w:tab w:val="clear" w:pos="-720"/>
          <w:tab w:val="clear" w:pos="540"/>
          <w:tab w:val="clear" w:pos="1938"/>
          <w:tab w:val="right" w:pos="432"/>
          <w:tab w:val="left" w:pos="720"/>
          <w:tab w:val="left" w:pos="2052"/>
          <w:tab w:val="left" w:pos="2508"/>
          <w:tab w:val="left" w:pos="4680"/>
        </w:tabs>
        <w:rPr>
          <w:rFonts w:ascii="Times New Roman" w:hAnsi="Times New Roman"/>
          <w:b/>
          <w:snapToGrid w:val="0"/>
          <w:szCs w:val="24"/>
        </w:rPr>
      </w:pPr>
    </w:p>
    <w:p w14:paraId="24FE98DB" w14:textId="77777777" w:rsidR="00417AA2" w:rsidRPr="00D568FF" w:rsidRDefault="007170D5" w:rsidP="00BB03B7">
      <w:pPr>
        <w:pStyle w:val="Heading1"/>
        <w:jc w:val="left"/>
        <w:rPr>
          <w:szCs w:val="24"/>
        </w:rPr>
      </w:pPr>
      <w:r>
        <w:rPr>
          <w:szCs w:val="24"/>
        </w:rPr>
        <w:tab/>
      </w:r>
      <w:r>
        <w:rPr>
          <w:szCs w:val="24"/>
        </w:rPr>
        <w:tab/>
      </w:r>
      <w:r>
        <w:rPr>
          <w:szCs w:val="24"/>
        </w:rPr>
        <w:tab/>
      </w:r>
      <w:r>
        <w:rPr>
          <w:szCs w:val="24"/>
        </w:rPr>
        <w:tab/>
      </w:r>
      <w:r w:rsidR="001D0469" w:rsidRPr="00D568FF">
        <w:rPr>
          <w:szCs w:val="24"/>
        </w:rPr>
        <w:t>IV.</w:t>
      </w:r>
      <w:r w:rsidR="00F80ACB" w:rsidRPr="00D568FF">
        <w:rPr>
          <w:szCs w:val="24"/>
        </w:rPr>
        <w:t xml:space="preserve"> </w:t>
      </w:r>
      <w:r w:rsidR="00F80ACB" w:rsidRPr="00D568FF">
        <w:rPr>
          <w:szCs w:val="24"/>
        </w:rPr>
        <w:tab/>
      </w:r>
      <w:r w:rsidR="00417AA2" w:rsidRPr="00D568FF">
        <w:rPr>
          <w:szCs w:val="24"/>
          <w:u w:val="single"/>
        </w:rPr>
        <w:t>BACKGROUND</w:t>
      </w:r>
    </w:p>
    <w:p w14:paraId="24FE98DC" w14:textId="77777777" w:rsidR="00417AA2" w:rsidRPr="00D568FF" w:rsidRDefault="00417AA2" w:rsidP="00BB03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8DD" w14:textId="77777777" w:rsidR="002D1D9F" w:rsidRDefault="002D1D9F" w:rsidP="00B0556A">
      <w:pPr>
        <w:jc w:val="both"/>
        <w:rPr>
          <w:b/>
          <w:bCs/>
          <w:szCs w:val="24"/>
          <w:u w:val="single"/>
        </w:rPr>
      </w:pPr>
    </w:p>
    <w:p w14:paraId="24FE98DE" w14:textId="77777777" w:rsidR="00B0556A" w:rsidRPr="00B0556A" w:rsidRDefault="00B0556A" w:rsidP="00B0556A">
      <w:pPr>
        <w:jc w:val="both"/>
        <w:rPr>
          <w:b/>
          <w:bCs/>
          <w:szCs w:val="24"/>
          <w:u w:val="single"/>
        </w:rPr>
      </w:pPr>
      <w:r>
        <w:rPr>
          <w:b/>
          <w:bCs/>
          <w:szCs w:val="24"/>
          <w:u w:val="single"/>
        </w:rPr>
        <w:t>Debt Overview</w:t>
      </w:r>
    </w:p>
    <w:p w14:paraId="5B064218" w14:textId="77777777" w:rsidR="001B3495" w:rsidRPr="003401B2" w:rsidRDefault="001B3495" w:rsidP="00742DB4">
      <w:pPr>
        <w:tabs>
          <w:tab w:val="right" w:pos="432"/>
          <w:tab w:val="left" w:pos="720"/>
          <w:tab w:val="right" w:pos="864"/>
          <w:tab w:val="left" w:pos="1152"/>
          <w:tab w:val="left" w:pos="1596"/>
          <w:tab w:val="left" w:pos="2052"/>
          <w:tab w:val="left" w:pos="2508"/>
          <w:tab w:val="left" w:pos="4680"/>
        </w:tabs>
        <w:jc w:val="both"/>
        <w:rPr>
          <w:szCs w:val="24"/>
          <w:lang w:val="x-none" w:eastAsia="x-none"/>
        </w:rPr>
      </w:pPr>
    </w:p>
    <w:p w14:paraId="1A5148D3" w14:textId="29275F7E" w:rsidR="001B3495" w:rsidRDefault="001B3495" w:rsidP="001B3495">
      <w:pPr>
        <w:tabs>
          <w:tab w:val="right" w:pos="432"/>
          <w:tab w:val="left" w:pos="720"/>
          <w:tab w:val="right" w:pos="864"/>
          <w:tab w:val="left" w:pos="1152"/>
          <w:tab w:val="left" w:pos="1596"/>
          <w:tab w:val="left" w:pos="2052"/>
          <w:tab w:val="left" w:pos="2508"/>
          <w:tab w:val="left" w:pos="4680"/>
        </w:tabs>
        <w:jc w:val="both"/>
        <w:rPr>
          <w:szCs w:val="24"/>
          <w:lang w:eastAsia="x-none"/>
        </w:rPr>
      </w:pPr>
      <w:r w:rsidRPr="00932FD4">
        <w:rPr>
          <w:szCs w:val="24"/>
          <w:lang w:val="x-none" w:eastAsia="x-none"/>
        </w:rPr>
        <w:t xml:space="preserve">As of </w:t>
      </w:r>
      <w:r w:rsidR="00932FD4" w:rsidRPr="003401B2">
        <w:rPr>
          <w:szCs w:val="24"/>
          <w:lang w:eastAsia="x-none"/>
        </w:rPr>
        <w:t>May</w:t>
      </w:r>
      <w:r w:rsidR="006E0C92" w:rsidRPr="003401B2">
        <w:rPr>
          <w:szCs w:val="24"/>
          <w:lang w:eastAsia="x-none"/>
        </w:rPr>
        <w:t xml:space="preserve"> </w:t>
      </w:r>
      <w:r w:rsidR="00797F6C" w:rsidRPr="003401B2">
        <w:rPr>
          <w:szCs w:val="24"/>
          <w:lang w:eastAsia="x-none"/>
        </w:rPr>
        <w:t>3</w:t>
      </w:r>
      <w:r w:rsidR="00932FD4" w:rsidRPr="003401B2">
        <w:rPr>
          <w:szCs w:val="24"/>
          <w:lang w:eastAsia="x-none"/>
        </w:rPr>
        <w:t>1</w:t>
      </w:r>
      <w:r w:rsidR="00C7291E" w:rsidRPr="003401B2">
        <w:rPr>
          <w:szCs w:val="24"/>
          <w:lang w:eastAsia="x-none"/>
        </w:rPr>
        <w:t xml:space="preserve">, </w:t>
      </w:r>
      <w:r w:rsidR="007A0130" w:rsidRPr="003401B2">
        <w:rPr>
          <w:szCs w:val="24"/>
          <w:lang w:eastAsia="x-none"/>
        </w:rPr>
        <w:t>202</w:t>
      </w:r>
      <w:r w:rsidR="00932FD4" w:rsidRPr="003401B2">
        <w:rPr>
          <w:szCs w:val="24"/>
          <w:lang w:eastAsia="x-none"/>
        </w:rPr>
        <w:t>6</w:t>
      </w:r>
      <w:r w:rsidRPr="00932FD4">
        <w:rPr>
          <w:szCs w:val="24"/>
          <w:lang w:val="x-none" w:eastAsia="x-none"/>
        </w:rPr>
        <w:t xml:space="preserve">, </w:t>
      </w:r>
      <w:r w:rsidR="00710CFC" w:rsidRPr="00932FD4">
        <w:rPr>
          <w:szCs w:val="24"/>
          <w:lang w:val="x-none" w:eastAsia="x-none"/>
        </w:rPr>
        <w:t>LIPA</w:t>
      </w:r>
      <w:r w:rsidRPr="00932FD4">
        <w:rPr>
          <w:szCs w:val="24"/>
          <w:lang w:val="x-none" w:eastAsia="x-none"/>
        </w:rPr>
        <w:t xml:space="preserve"> had approximately </w:t>
      </w:r>
      <w:r w:rsidRPr="003401B2">
        <w:rPr>
          <w:szCs w:val="24"/>
          <w:lang w:val="x-none" w:eastAsia="x-none"/>
        </w:rPr>
        <w:t>$</w:t>
      </w:r>
      <w:r w:rsidR="00932FD4" w:rsidRPr="003401B2">
        <w:rPr>
          <w:szCs w:val="24"/>
          <w:lang w:eastAsia="x-none"/>
        </w:rPr>
        <w:t>5</w:t>
      </w:r>
      <w:r w:rsidR="00C7291E" w:rsidRPr="003401B2">
        <w:rPr>
          <w:szCs w:val="24"/>
          <w:lang w:eastAsia="x-none"/>
        </w:rPr>
        <w:t>.</w:t>
      </w:r>
      <w:r w:rsidR="00932FD4" w:rsidRPr="003401B2">
        <w:rPr>
          <w:szCs w:val="24"/>
          <w:lang w:eastAsia="x-none"/>
        </w:rPr>
        <w:t>9</w:t>
      </w:r>
      <w:r w:rsidR="006E0C92" w:rsidRPr="003401B2">
        <w:rPr>
          <w:szCs w:val="24"/>
          <w:lang w:val="x-none" w:eastAsia="x-none"/>
        </w:rPr>
        <w:t xml:space="preserve"> </w:t>
      </w:r>
      <w:r w:rsidRPr="003401B2">
        <w:rPr>
          <w:szCs w:val="24"/>
          <w:lang w:val="x-none" w:eastAsia="x-none"/>
        </w:rPr>
        <w:t>billion</w:t>
      </w:r>
      <w:r w:rsidRPr="00932FD4">
        <w:rPr>
          <w:szCs w:val="24"/>
          <w:lang w:val="x-none" w:eastAsia="x-none"/>
        </w:rPr>
        <w:t xml:space="preserve"> of </w:t>
      </w:r>
      <w:r w:rsidRPr="00932FD4">
        <w:rPr>
          <w:szCs w:val="24"/>
          <w:lang w:eastAsia="x-none"/>
        </w:rPr>
        <w:t xml:space="preserve">senior lien Electric System General Revenue Bonds and other senior lien indebtedness outstanding. Additionally, UDSA has </w:t>
      </w:r>
      <w:r w:rsidRPr="003401B2">
        <w:rPr>
          <w:szCs w:val="24"/>
          <w:lang w:eastAsia="x-none"/>
        </w:rPr>
        <w:t>$3.</w:t>
      </w:r>
      <w:r w:rsidR="00932FD4" w:rsidRPr="003401B2">
        <w:rPr>
          <w:szCs w:val="24"/>
          <w:lang w:eastAsia="x-none"/>
        </w:rPr>
        <w:t>2</w:t>
      </w:r>
      <w:r w:rsidRPr="003401B2">
        <w:rPr>
          <w:szCs w:val="24"/>
          <w:lang w:eastAsia="x-none"/>
        </w:rPr>
        <w:t xml:space="preserve"> </w:t>
      </w:r>
      <w:proofErr w:type="gramStart"/>
      <w:r w:rsidRPr="003401B2">
        <w:rPr>
          <w:szCs w:val="24"/>
          <w:lang w:eastAsia="x-none"/>
        </w:rPr>
        <w:t>billion</w:t>
      </w:r>
      <w:r w:rsidRPr="00932FD4">
        <w:rPr>
          <w:szCs w:val="24"/>
          <w:lang w:eastAsia="x-none"/>
        </w:rPr>
        <w:t xml:space="preserve"> of</w:t>
      </w:r>
      <w:proofErr w:type="gramEnd"/>
      <w:r w:rsidRPr="00932FD4">
        <w:rPr>
          <w:szCs w:val="24"/>
          <w:lang w:eastAsia="x-none"/>
        </w:rPr>
        <w:t xml:space="preserve"> </w:t>
      </w:r>
      <w:r w:rsidR="005C04C5" w:rsidRPr="00932FD4">
        <w:rPr>
          <w:szCs w:val="24"/>
          <w:lang w:eastAsia="x-none"/>
        </w:rPr>
        <w:t>outstanding debt</w:t>
      </w:r>
      <w:r w:rsidRPr="00932FD4">
        <w:rPr>
          <w:szCs w:val="24"/>
          <w:lang w:eastAsia="x-none"/>
        </w:rPr>
        <w:t xml:space="preserve">. The debt of </w:t>
      </w:r>
      <w:r w:rsidR="00710CFC" w:rsidRPr="00932FD4">
        <w:rPr>
          <w:szCs w:val="24"/>
          <w:lang w:eastAsia="x-none"/>
        </w:rPr>
        <w:t>LIPA</w:t>
      </w:r>
      <w:r w:rsidRPr="00932FD4">
        <w:rPr>
          <w:szCs w:val="24"/>
          <w:lang w:eastAsia="x-none"/>
        </w:rPr>
        <w:t xml:space="preserve"> and UDSA are secured by separate revenues collected from </w:t>
      </w:r>
      <w:r w:rsidR="00710CFC" w:rsidRPr="00932FD4">
        <w:rPr>
          <w:szCs w:val="24"/>
          <w:lang w:eastAsia="x-none"/>
        </w:rPr>
        <w:t>LIPA</w:t>
      </w:r>
      <w:r w:rsidRPr="00932FD4">
        <w:rPr>
          <w:szCs w:val="24"/>
          <w:lang w:eastAsia="x-none"/>
        </w:rPr>
        <w:t>’s ratepayers.</w:t>
      </w:r>
      <w:r w:rsidRPr="00853727">
        <w:rPr>
          <w:szCs w:val="24"/>
          <w:lang w:eastAsia="x-none"/>
        </w:rPr>
        <w:t xml:space="preserve">  </w:t>
      </w:r>
    </w:p>
    <w:p w14:paraId="3B63872B" w14:textId="77777777" w:rsidR="001B3495" w:rsidRPr="00853727" w:rsidRDefault="001B3495" w:rsidP="001B3495">
      <w:pPr>
        <w:tabs>
          <w:tab w:val="right" w:pos="432"/>
          <w:tab w:val="left" w:pos="720"/>
          <w:tab w:val="right" w:pos="864"/>
          <w:tab w:val="left" w:pos="1152"/>
          <w:tab w:val="left" w:pos="1596"/>
          <w:tab w:val="left" w:pos="2052"/>
          <w:tab w:val="left" w:pos="2508"/>
          <w:tab w:val="left" w:pos="4680"/>
        </w:tabs>
        <w:jc w:val="both"/>
        <w:rPr>
          <w:szCs w:val="24"/>
          <w:lang w:eastAsia="x-none"/>
        </w:rPr>
      </w:pPr>
      <w:r>
        <w:rPr>
          <w:szCs w:val="24"/>
          <w:lang w:eastAsia="x-none"/>
        </w:rPr>
        <w:br w:type="page"/>
      </w:r>
    </w:p>
    <w:p w14:paraId="74453F28" w14:textId="77777777" w:rsidR="001B3495" w:rsidRPr="00853727" w:rsidRDefault="001B3495" w:rsidP="001B3495">
      <w:pPr>
        <w:tabs>
          <w:tab w:val="right" w:pos="432"/>
          <w:tab w:val="left" w:pos="720"/>
          <w:tab w:val="right" w:pos="864"/>
          <w:tab w:val="left" w:pos="1152"/>
          <w:tab w:val="left" w:pos="1596"/>
          <w:tab w:val="left" w:pos="2052"/>
          <w:tab w:val="left" w:pos="2508"/>
          <w:tab w:val="left" w:pos="4680"/>
        </w:tabs>
        <w:jc w:val="both"/>
        <w:rPr>
          <w:szCs w:val="24"/>
          <w:lang w:eastAsia="x-none"/>
        </w:rPr>
      </w:pPr>
    </w:p>
    <w:p w14:paraId="1F94C6C3" w14:textId="4B98BB1B" w:rsidR="001B3495" w:rsidRPr="00853727" w:rsidRDefault="00710CFC" w:rsidP="001B3495">
      <w:pPr>
        <w:tabs>
          <w:tab w:val="right" w:pos="432"/>
          <w:tab w:val="left" w:pos="720"/>
          <w:tab w:val="right" w:pos="864"/>
          <w:tab w:val="left" w:pos="1152"/>
          <w:tab w:val="left" w:pos="1596"/>
          <w:tab w:val="left" w:pos="2052"/>
          <w:tab w:val="left" w:pos="2508"/>
          <w:tab w:val="left" w:pos="4680"/>
        </w:tabs>
        <w:jc w:val="both"/>
      </w:pPr>
      <w:r w:rsidRPr="7ED8278C">
        <w:t>LIPA</w:t>
      </w:r>
      <w:r w:rsidR="001B3495" w:rsidRPr="7ED8278C">
        <w:t xml:space="preserve">’s FRNs, </w:t>
      </w:r>
      <w:r w:rsidR="00202B28" w:rsidRPr="7ED8278C">
        <w:t xml:space="preserve">VRDBs, </w:t>
      </w:r>
      <w:r w:rsidR="001B3495" w:rsidRPr="7ED8278C">
        <w:t>GR</w:t>
      </w:r>
      <w:r w:rsidR="002D4F73">
        <w:t xml:space="preserve"> </w:t>
      </w:r>
      <w:r w:rsidR="001B3495" w:rsidRPr="7ED8278C">
        <w:t xml:space="preserve">Notes, and RCA </w:t>
      </w:r>
      <w:r w:rsidR="00221AC2" w:rsidRPr="7ED8278C">
        <w:t xml:space="preserve">as of </w:t>
      </w:r>
      <w:r w:rsidR="54D0DE35" w:rsidRPr="7ED8278C">
        <w:t xml:space="preserve">March 31, </w:t>
      </w:r>
      <w:proofErr w:type="gramStart"/>
      <w:r w:rsidR="54D0DE35" w:rsidRPr="7ED8278C">
        <w:t>2026</w:t>
      </w:r>
      <w:proofErr w:type="gramEnd"/>
      <w:r w:rsidR="54D0DE35" w:rsidRPr="7ED8278C">
        <w:t xml:space="preserve"> </w:t>
      </w:r>
      <w:r w:rsidR="001B3495" w:rsidRPr="7ED8278C">
        <w:t xml:space="preserve">are identified in the table below: </w:t>
      </w:r>
    </w:p>
    <w:p w14:paraId="2999E99A" w14:textId="77777777" w:rsidR="001B3495" w:rsidRPr="00853727" w:rsidRDefault="001B3495" w:rsidP="001B3495">
      <w:pPr>
        <w:tabs>
          <w:tab w:val="right" w:pos="0"/>
          <w:tab w:val="left" w:pos="720"/>
          <w:tab w:val="right" w:pos="864"/>
          <w:tab w:val="left" w:pos="1152"/>
          <w:tab w:val="left" w:pos="1596"/>
          <w:tab w:val="left" w:pos="2052"/>
          <w:tab w:val="left" w:pos="2508"/>
          <w:tab w:val="left" w:pos="4680"/>
        </w:tabs>
        <w:jc w:val="both"/>
        <w:rPr>
          <w:rFonts w:ascii="Arial" w:hAnsi="Arial" w:cs="Arial"/>
          <w:i/>
          <w:sz w:val="16"/>
          <w:szCs w:val="16"/>
        </w:rPr>
      </w:pPr>
    </w:p>
    <w:p w14:paraId="10A38CB8" w14:textId="77777777" w:rsidR="001B3495" w:rsidRPr="00853727" w:rsidRDefault="001B3495" w:rsidP="001B3495">
      <w:pPr>
        <w:tabs>
          <w:tab w:val="right" w:pos="0"/>
          <w:tab w:val="left" w:pos="720"/>
          <w:tab w:val="right" w:pos="864"/>
          <w:tab w:val="left" w:pos="1152"/>
          <w:tab w:val="left" w:pos="1596"/>
          <w:tab w:val="left" w:pos="2052"/>
          <w:tab w:val="left" w:pos="2508"/>
          <w:tab w:val="left" w:pos="4680"/>
        </w:tabs>
        <w:jc w:val="both"/>
        <w:rPr>
          <w:rFonts w:ascii="Arial" w:hAnsi="Arial" w:cs="Arial"/>
          <w:i/>
          <w:sz w:val="16"/>
          <w:szCs w:val="16"/>
        </w:rPr>
      </w:pPr>
    </w:p>
    <w:tbl>
      <w:tblPr>
        <w:tblW w:w="8590" w:type="dxa"/>
        <w:jc w:val="center"/>
        <w:tblLook w:val="04A0" w:firstRow="1" w:lastRow="0" w:firstColumn="1" w:lastColumn="0" w:noHBand="0" w:noVBand="1"/>
      </w:tblPr>
      <w:tblGrid>
        <w:gridCol w:w="2070"/>
        <w:gridCol w:w="1800"/>
        <w:gridCol w:w="1341"/>
        <w:gridCol w:w="1892"/>
        <w:gridCol w:w="1487"/>
      </w:tblGrid>
      <w:tr w:rsidR="003847ED" w:rsidRPr="00853727" w14:paraId="07319F21" w14:textId="77777777" w:rsidTr="1F71AE1E">
        <w:trPr>
          <w:trHeight w:val="450"/>
          <w:jc w:val="center"/>
        </w:trPr>
        <w:tc>
          <w:tcPr>
            <w:tcW w:w="2070" w:type="dxa"/>
            <w:tcBorders>
              <w:top w:val="single" w:sz="4" w:space="0" w:color="auto"/>
              <w:left w:val="nil"/>
              <w:bottom w:val="single" w:sz="4" w:space="0" w:color="auto"/>
              <w:right w:val="nil"/>
            </w:tcBorders>
            <w:shd w:val="clear" w:color="auto" w:fill="FFFFFF" w:themeFill="background1"/>
            <w:vAlign w:val="bottom"/>
            <w:hideMark/>
          </w:tcPr>
          <w:p w14:paraId="6D5A252A" w14:textId="0BBA1619" w:rsidR="003847ED" w:rsidRPr="00853727" w:rsidRDefault="003439D0" w:rsidP="00576863">
            <w:pPr>
              <w:jc w:val="center"/>
              <w:rPr>
                <w:b/>
                <w:bCs/>
                <w:snapToGrid/>
                <w:sz w:val="18"/>
                <w:szCs w:val="18"/>
              </w:rPr>
            </w:pPr>
            <w:r>
              <w:rPr>
                <w:b/>
                <w:bCs/>
                <w:snapToGrid/>
                <w:sz w:val="18"/>
                <w:szCs w:val="18"/>
              </w:rPr>
              <w:t>`</w:t>
            </w:r>
          </w:p>
        </w:tc>
        <w:tc>
          <w:tcPr>
            <w:tcW w:w="1800" w:type="dxa"/>
            <w:tcBorders>
              <w:top w:val="single" w:sz="4" w:space="0" w:color="auto"/>
              <w:left w:val="nil"/>
              <w:bottom w:val="single" w:sz="4" w:space="0" w:color="auto"/>
              <w:right w:val="nil"/>
            </w:tcBorders>
            <w:shd w:val="clear" w:color="auto" w:fill="FFFFFF" w:themeFill="background1"/>
            <w:vAlign w:val="bottom"/>
            <w:hideMark/>
          </w:tcPr>
          <w:p w14:paraId="3650B08C" w14:textId="77777777" w:rsidR="003847ED" w:rsidRPr="00853727" w:rsidRDefault="003847ED" w:rsidP="00B40CA8">
            <w:pPr>
              <w:jc w:val="center"/>
              <w:rPr>
                <w:b/>
                <w:bCs/>
                <w:snapToGrid/>
                <w:sz w:val="18"/>
                <w:szCs w:val="18"/>
              </w:rPr>
            </w:pPr>
            <w:r w:rsidRPr="00853727">
              <w:rPr>
                <w:b/>
                <w:bCs/>
                <w:snapToGrid/>
                <w:sz w:val="18"/>
                <w:szCs w:val="18"/>
              </w:rPr>
              <w:t>Type</w:t>
            </w:r>
          </w:p>
        </w:tc>
        <w:tc>
          <w:tcPr>
            <w:tcW w:w="1341" w:type="dxa"/>
            <w:tcBorders>
              <w:top w:val="single" w:sz="4" w:space="0" w:color="auto"/>
              <w:left w:val="nil"/>
              <w:bottom w:val="single" w:sz="4" w:space="0" w:color="auto"/>
              <w:right w:val="nil"/>
            </w:tcBorders>
            <w:shd w:val="clear" w:color="auto" w:fill="FFFFFF" w:themeFill="background1"/>
            <w:vAlign w:val="bottom"/>
            <w:hideMark/>
          </w:tcPr>
          <w:p w14:paraId="5091C11A" w14:textId="77777777" w:rsidR="003847ED" w:rsidRPr="00853727" w:rsidRDefault="003847ED" w:rsidP="00B40CA8">
            <w:pPr>
              <w:jc w:val="center"/>
              <w:rPr>
                <w:b/>
                <w:bCs/>
                <w:snapToGrid/>
                <w:sz w:val="18"/>
                <w:szCs w:val="18"/>
              </w:rPr>
            </w:pPr>
            <w:r w:rsidRPr="00853727">
              <w:rPr>
                <w:b/>
                <w:bCs/>
                <w:snapToGrid/>
                <w:sz w:val="18"/>
                <w:szCs w:val="18"/>
              </w:rPr>
              <w:t>Authorized Par ($)</w:t>
            </w:r>
          </w:p>
        </w:tc>
        <w:tc>
          <w:tcPr>
            <w:tcW w:w="1892" w:type="dxa"/>
            <w:tcBorders>
              <w:top w:val="single" w:sz="4" w:space="0" w:color="auto"/>
              <w:left w:val="nil"/>
              <w:bottom w:val="single" w:sz="4" w:space="0" w:color="auto"/>
              <w:right w:val="nil"/>
            </w:tcBorders>
            <w:shd w:val="clear" w:color="auto" w:fill="FFFFFF" w:themeFill="background1"/>
            <w:vAlign w:val="bottom"/>
            <w:hideMark/>
          </w:tcPr>
          <w:p w14:paraId="49D949AA" w14:textId="77777777" w:rsidR="003847ED" w:rsidRPr="00853727" w:rsidRDefault="003847ED" w:rsidP="00B40CA8">
            <w:pPr>
              <w:jc w:val="center"/>
              <w:rPr>
                <w:b/>
                <w:bCs/>
                <w:snapToGrid/>
                <w:sz w:val="18"/>
                <w:szCs w:val="18"/>
              </w:rPr>
            </w:pPr>
            <w:r w:rsidRPr="00853727">
              <w:rPr>
                <w:b/>
                <w:bCs/>
                <w:snapToGrid/>
                <w:sz w:val="18"/>
                <w:szCs w:val="18"/>
              </w:rPr>
              <w:t>LOC/Liquidity Provider</w:t>
            </w:r>
          </w:p>
        </w:tc>
        <w:tc>
          <w:tcPr>
            <w:tcW w:w="1487" w:type="dxa"/>
            <w:tcBorders>
              <w:top w:val="single" w:sz="4" w:space="0" w:color="auto"/>
              <w:left w:val="nil"/>
              <w:bottom w:val="single" w:sz="4" w:space="0" w:color="auto"/>
              <w:right w:val="nil"/>
            </w:tcBorders>
            <w:shd w:val="clear" w:color="auto" w:fill="FFFFFF" w:themeFill="background1"/>
            <w:vAlign w:val="bottom"/>
            <w:hideMark/>
          </w:tcPr>
          <w:p w14:paraId="2FEBE15E" w14:textId="2093AA4E" w:rsidR="003847ED" w:rsidRPr="00853727" w:rsidRDefault="003847ED" w:rsidP="00B40CA8">
            <w:pPr>
              <w:jc w:val="center"/>
              <w:rPr>
                <w:b/>
                <w:bCs/>
                <w:snapToGrid/>
                <w:sz w:val="18"/>
                <w:szCs w:val="18"/>
              </w:rPr>
            </w:pPr>
            <w:r w:rsidRPr="00853727">
              <w:rPr>
                <w:b/>
                <w:bCs/>
                <w:snapToGrid/>
                <w:sz w:val="18"/>
                <w:szCs w:val="18"/>
              </w:rPr>
              <w:t>Expiration / Put</w:t>
            </w:r>
            <w:r w:rsidR="00786A28">
              <w:rPr>
                <w:b/>
                <w:bCs/>
                <w:snapToGrid/>
                <w:sz w:val="18"/>
                <w:szCs w:val="18"/>
              </w:rPr>
              <w:t xml:space="preserve"> / Purchase Date</w:t>
            </w:r>
          </w:p>
        </w:tc>
      </w:tr>
      <w:tr w:rsidR="007B17F9" w:rsidRPr="00853727" w14:paraId="221F6991"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1ACFADA2" w14:textId="483BDBA3" w:rsidR="007B17F9" w:rsidRPr="00BD103E" w:rsidRDefault="007B17F9" w:rsidP="00576863">
            <w:pPr>
              <w:rPr>
                <w:snapToGrid/>
                <w:sz w:val="18"/>
                <w:szCs w:val="18"/>
              </w:rPr>
            </w:pPr>
            <w:r w:rsidRPr="00BD103E">
              <w:rPr>
                <w:snapToGrid/>
                <w:sz w:val="18"/>
                <w:szCs w:val="18"/>
                <w:shd w:val="clear" w:color="auto" w:fill="E6E6E6"/>
              </w:rPr>
              <w:t>Series 2015 GR-1</w:t>
            </w:r>
          </w:p>
        </w:tc>
        <w:tc>
          <w:tcPr>
            <w:tcW w:w="1800" w:type="dxa"/>
            <w:tcBorders>
              <w:top w:val="nil"/>
              <w:left w:val="nil"/>
              <w:bottom w:val="nil"/>
              <w:right w:val="nil"/>
            </w:tcBorders>
            <w:shd w:val="clear" w:color="auto" w:fill="FFFFFF" w:themeFill="background1"/>
            <w:noWrap/>
            <w:vAlign w:val="bottom"/>
            <w:hideMark/>
          </w:tcPr>
          <w:p w14:paraId="2C44D919" w14:textId="4C58EE30" w:rsidR="007B17F9" w:rsidRPr="004A1E26" w:rsidRDefault="007B17F9" w:rsidP="00576863">
            <w:pPr>
              <w:jc w:val="right"/>
              <w:rPr>
                <w:snapToGrid/>
                <w:sz w:val="18"/>
                <w:szCs w:val="18"/>
              </w:rPr>
            </w:pPr>
            <w:r w:rsidRPr="00BD103E">
              <w:rPr>
                <w:snapToGrid/>
                <w:sz w:val="18"/>
                <w:szCs w:val="18"/>
                <w:shd w:val="clear" w:color="auto" w:fill="E6E6E6"/>
              </w:rPr>
              <w:t>Commercial Paper</w:t>
            </w:r>
          </w:p>
        </w:tc>
        <w:tc>
          <w:tcPr>
            <w:tcW w:w="1341" w:type="dxa"/>
            <w:tcBorders>
              <w:top w:val="nil"/>
              <w:left w:val="nil"/>
              <w:bottom w:val="nil"/>
              <w:right w:val="nil"/>
            </w:tcBorders>
            <w:shd w:val="clear" w:color="auto" w:fill="FFFFFF" w:themeFill="background1"/>
            <w:noWrap/>
            <w:vAlign w:val="bottom"/>
            <w:hideMark/>
          </w:tcPr>
          <w:p w14:paraId="6849653A" w14:textId="196A315C" w:rsidR="007B17F9" w:rsidRPr="004A1E26" w:rsidRDefault="007B17F9" w:rsidP="00576863">
            <w:pPr>
              <w:jc w:val="right"/>
              <w:rPr>
                <w:snapToGrid/>
                <w:sz w:val="18"/>
                <w:szCs w:val="18"/>
              </w:rPr>
            </w:pPr>
            <w:r w:rsidRPr="004A1E26">
              <w:rPr>
                <w:snapToGrid/>
                <w:sz w:val="18"/>
                <w:szCs w:val="18"/>
                <w:shd w:val="clear" w:color="auto" w:fill="E6E6E6"/>
              </w:rPr>
              <w:t>200,000,000</w:t>
            </w:r>
          </w:p>
        </w:tc>
        <w:tc>
          <w:tcPr>
            <w:tcW w:w="1892" w:type="dxa"/>
            <w:tcBorders>
              <w:top w:val="nil"/>
              <w:left w:val="nil"/>
              <w:bottom w:val="nil"/>
              <w:right w:val="nil"/>
            </w:tcBorders>
            <w:shd w:val="clear" w:color="auto" w:fill="FFFFFF" w:themeFill="background1"/>
            <w:noWrap/>
            <w:vAlign w:val="bottom"/>
            <w:hideMark/>
          </w:tcPr>
          <w:p w14:paraId="14CF1BDB" w14:textId="4E926DE5" w:rsidR="007B17F9" w:rsidRPr="004A1E26" w:rsidRDefault="007B17F9" w:rsidP="00576863">
            <w:pPr>
              <w:jc w:val="right"/>
              <w:rPr>
                <w:snapToGrid/>
                <w:sz w:val="18"/>
                <w:szCs w:val="18"/>
              </w:rPr>
            </w:pPr>
            <w:r w:rsidRPr="004A1E26">
              <w:rPr>
                <w:snapToGrid/>
                <w:sz w:val="18"/>
                <w:szCs w:val="18"/>
                <w:shd w:val="clear" w:color="auto" w:fill="E6E6E6"/>
              </w:rPr>
              <w:t>TD Bank</w:t>
            </w:r>
          </w:p>
        </w:tc>
        <w:tc>
          <w:tcPr>
            <w:tcW w:w="1487" w:type="dxa"/>
            <w:tcBorders>
              <w:top w:val="nil"/>
              <w:left w:val="nil"/>
              <w:bottom w:val="nil"/>
              <w:right w:val="nil"/>
            </w:tcBorders>
            <w:shd w:val="clear" w:color="auto" w:fill="FFFFFF" w:themeFill="background1"/>
            <w:noWrap/>
            <w:vAlign w:val="bottom"/>
            <w:hideMark/>
          </w:tcPr>
          <w:p w14:paraId="686C69B0" w14:textId="6440BE25" w:rsidR="007B17F9" w:rsidRPr="004A1E26" w:rsidRDefault="007B17F9" w:rsidP="00576863">
            <w:pPr>
              <w:jc w:val="right"/>
              <w:rPr>
                <w:snapToGrid/>
                <w:sz w:val="18"/>
                <w:szCs w:val="18"/>
              </w:rPr>
            </w:pPr>
            <w:r w:rsidRPr="004A1E26">
              <w:rPr>
                <w:snapToGrid/>
                <w:sz w:val="18"/>
                <w:szCs w:val="18"/>
                <w:shd w:val="clear" w:color="auto" w:fill="E6E6E6"/>
              </w:rPr>
              <w:t>6/</w:t>
            </w:r>
            <w:r w:rsidR="00242543" w:rsidRPr="004A1E26">
              <w:rPr>
                <w:snapToGrid/>
                <w:sz w:val="18"/>
                <w:szCs w:val="18"/>
                <w:shd w:val="clear" w:color="auto" w:fill="E6E6E6"/>
              </w:rPr>
              <w:t>28</w:t>
            </w:r>
            <w:r w:rsidRPr="004A1E26">
              <w:rPr>
                <w:snapToGrid/>
                <w:sz w:val="18"/>
                <w:szCs w:val="18"/>
                <w:shd w:val="clear" w:color="auto" w:fill="E6E6E6"/>
              </w:rPr>
              <w:t>/</w:t>
            </w:r>
            <w:r w:rsidR="00242543" w:rsidRPr="004A1E26">
              <w:rPr>
                <w:snapToGrid/>
                <w:sz w:val="18"/>
                <w:szCs w:val="18"/>
                <w:shd w:val="clear" w:color="auto" w:fill="E6E6E6"/>
              </w:rPr>
              <w:t>2030</w:t>
            </w:r>
          </w:p>
        </w:tc>
      </w:tr>
      <w:tr w:rsidR="007B17F9" w:rsidRPr="00853727" w14:paraId="5013A1A8"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2A21B758" w14:textId="0F7AC653" w:rsidR="007B17F9" w:rsidRPr="004A1E26" w:rsidRDefault="007B17F9" w:rsidP="00576863">
            <w:pPr>
              <w:rPr>
                <w:snapToGrid/>
                <w:sz w:val="18"/>
                <w:szCs w:val="18"/>
              </w:rPr>
            </w:pPr>
            <w:r w:rsidRPr="004A1E26">
              <w:rPr>
                <w:snapToGrid/>
                <w:sz w:val="18"/>
                <w:szCs w:val="18"/>
                <w:shd w:val="clear" w:color="auto" w:fill="E6E6E6"/>
              </w:rPr>
              <w:t>Series 2015 GR-2</w:t>
            </w:r>
          </w:p>
        </w:tc>
        <w:tc>
          <w:tcPr>
            <w:tcW w:w="1800" w:type="dxa"/>
            <w:tcBorders>
              <w:top w:val="nil"/>
              <w:left w:val="nil"/>
              <w:bottom w:val="nil"/>
              <w:right w:val="nil"/>
            </w:tcBorders>
            <w:shd w:val="clear" w:color="auto" w:fill="FFFFFF" w:themeFill="background1"/>
            <w:noWrap/>
            <w:vAlign w:val="bottom"/>
            <w:hideMark/>
          </w:tcPr>
          <w:p w14:paraId="6A837260" w14:textId="34B5B788" w:rsidR="007B17F9" w:rsidRPr="004A1E26" w:rsidRDefault="007B17F9" w:rsidP="00576863">
            <w:pPr>
              <w:jc w:val="right"/>
              <w:rPr>
                <w:snapToGrid/>
                <w:sz w:val="18"/>
                <w:szCs w:val="18"/>
              </w:rPr>
            </w:pPr>
            <w:r w:rsidRPr="004A1E26">
              <w:rPr>
                <w:snapToGrid/>
                <w:sz w:val="18"/>
                <w:szCs w:val="18"/>
                <w:shd w:val="clear" w:color="auto" w:fill="E6E6E6"/>
              </w:rPr>
              <w:t>Commercial Paper</w:t>
            </w:r>
          </w:p>
        </w:tc>
        <w:tc>
          <w:tcPr>
            <w:tcW w:w="1341" w:type="dxa"/>
            <w:tcBorders>
              <w:top w:val="nil"/>
              <w:left w:val="nil"/>
              <w:bottom w:val="nil"/>
              <w:right w:val="nil"/>
            </w:tcBorders>
            <w:shd w:val="clear" w:color="auto" w:fill="FFFFFF" w:themeFill="background1"/>
            <w:noWrap/>
            <w:vAlign w:val="bottom"/>
            <w:hideMark/>
          </w:tcPr>
          <w:p w14:paraId="4FC7AAAF" w14:textId="76B2B793" w:rsidR="007B17F9" w:rsidRPr="004A1E26" w:rsidRDefault="007B17F9" w:rsidP="00576863">
            <w:pPr>
              <w:jc w:val="right"/>
              <w:rPr>
                <w:snapToGrid/>
                <w:sz w:val="18"/>
                <w:szCs w:val="18"/>
              </w:rPr>
            </w:pPr>
            <w:r w:rsidRPr="004A1E26">
              <w:rPr>
                <w:snapToGrid/>
                <w:sz w:val="18"/>
                <w:szCs w:val="18"/>
                <w:shd w:val="clear" w:color="auto" w:fill="E6E6E6"/>
              </w:rPr>
              <w:t>150,000,000</w:t>
            </w:r>
          </w:p>
        </w:tc>
        <w:tc>
          <w:tcPr>
            <w:tcW w:w="1892" w:type="dxa"/>
            <w:tcBorders>
              <w:top w:val="nil"/>
              <w:left w:val="nil"/>
              <w:bottom w:val="nil"/>
              <w:right w:val="nil"/>
            </w:tcBorders>
            <w:shd w:val="clear" w:color="auto" w:fill="FFFFFF" w:themeFill="background1"/>
            <w:noWrap/>
            <w:vAlign w:val="bottom"/>
            <w:hideMark/>
          </w:tcPr>
          <w:p w14:paraId="29C879C4" w14:textId="19779153" w:rsidR="007B17F9" w:rsidRPr="004A1E26" w:rsidRDefault="007B17F9" w:rsidP="00576863">
            <w:pPr>
              <w:jc w:val="right"/>
              <w:rPr>
                <w:snapToGrid/>
                <w:sz w:val="18"/>
                <w:szCs w:val="18"/>
              </w:rPr>
            </w:pPr>
            <w:r w:rsidRPr="004A1E26">
              <w:rPr>
                <w:snapToGrid/>
                <w:sz w:val="18"/>
                <w:szCs w:val="18"/>
                <w:shd w:val="clear" w:color="auto" w:fill="E6E6E6"/>
              </w:rPr>
              <w:t>TD Bank</w:t>
            </w:r>
          </w:p>
        </w:tc>
        <w:tc>
          <w:tcPr>
            <w:tcW w:w="1487" w:type="dxa"/>
            <w:tcBorders>
              <w:top w:val="nil"/>
              <w:left w:val="nil"/>
              <w:bottom w:val="nil"/>
              <w:right w:val="nil"/>
            </w:tcBorders>
            <w:shd w:val="clear" w:color="auto" w:fill="FFFFFF" w:themeFill="background1"/>
            <w:noWrap/>
            <w:vAlign w:val="bottom"/>
            <w:hideMark/>
          </w:tcPr>
          <w:p w14:paraId="0AF40FED" w14:textId="41907749" w:rsidR="007B17F9" w:rsidRPr="004A1E26" w:rsidRDefault="007B17F9" w:rsidP="00576863">
            <w:pPr>
              <w:jc w:val="right"/>
              <w:rPr>
                <w:snapToGrid/>
                <w:sz w:val="18"/>
                <w:szCs w:val="18"/>
              </w:rPr>
            </w:pPr>
            <w:r w:rsidRPr="004A1E26">
              <w:rPr>
                <w:snapToGrid/>
                <w:sz w:val="18"/>
                <w:szCs w:val="18"/>
                <w:shd w:val="clear" w:color="auto" w:fill="E6E6E6"/>
              </w:rPr>
              <w:t>6/</w:t>
            </w:r>
            <w:r w:rsidR="00242543" w:rsidRPr="004A1E26">
              <w:rPr>
                <w:snapToGrid/>
                <w:sz w:val="18"/>
                <w:szCs w:val="18"/>
                <w:shd w:val="clear" w:color="auto" w:fill="E6E6E6"/>
              </w:rPr>
              <w:t>28</w:t>
            </w:r>
            <w:r w:rsidRPr="004A1E26">
              <w:rPr>
                <w:snapToGrid/>
                <w:sz w:val="18"/>
                <w:szCs w:val="18"/>
                <w:shd w:val="clear" w:color="auto" w:fill="E6E6E6"/>
              </w:rPr>
              <w:t>/</w:t>
            </w:r>
            <w:r w:rsidR="00242543" w:rsidRPr="004A1E26">
              <w:rPr>
                <w:snapToGrid/>
                <w:sz w:val="18"/>
                <w:szCs w:val="18"/>
                <w:shd w:val="clear" w:color="auto" w:fill="E6E6E6"/>
              </w:rPr>
              <w:t>2030</w:t>
            </w:r>
          </w:p>
        </w:tc>
      </w:tr>
      <w:tr w:rsidR="007B17F9" w:rsidRPr="00853727" w14:paraId="6D67269D"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1C2D8A77" w14:textId="580604F0" w:rsidR="007B17F9" w:rsidRPr="00732CAD" w:rsidRDefault="007B17F9" w:rsidP="00576863">
            <w:pPr>
              <w:rPr>
                <w:b/>
                <w:bCs/>
                <w:snapToGrid/>
                <w:sz w:val="18"/>
                <w:szCs w:val="18"/>
                <w:highlight w:val="yellow"/>
              </w:rPr>
            </w:pPr>
            <w:r w:rsidRPr="00732CAD">
              <w:rPr>
                <w:b/>
                <w:bCs/>
                <w:snapToGrid/>
                <w:sz w:val="18"/>
                <w:szCs w:val="18"/>
                <w:highlight w:val="yellow"/>
              </w:rPr>
              <w:t>Series 2015 GR-3</w:t>
            </w:r>
          </w:p>
        </w:tc>
        <w:tc>
          <w:tcPr>
            <w:tcW w:w="1800" w:type="dxa"/>
            <w:tcBorders>
              <w:top w:val="nil"/>
              <w:left w:val="nil"/>
              <w:bottom w:val="nil"/>
              <w:right w:val="nil"/>
            </w:tcBorders>
            <w:shd w:val="clear" w:color="auto" w:fill="FFFFFF" w:themeFill="background1"/>
            <w:noWrap/>
            <w:vAlign w:val="bottom"/>
            <w:hideMark/>
          </w:tcPr>
          <w:p w14:paraId="1A25C84E" w14:textId="45B3613F" w:rsidR="007B17F9" w:rsidRPr="00732CAD" w:rsidRDefault="007B17F9" w:rsidP="00576863">
            <w:pPr>
              <w:jc w:val="right"/>
              <w:rPr>
                <w:b/>
                <w:bCs/>
                <w:snapToGrid/>
                <w:sz w:val="18"/>
                <w:szCs w:val="18"/>
                <w:highlight w:val="yellow"/>
              </w:rPr>
            </w:pPr>
            <w:r w:rsidRPr="00732CAD">
              <w:rPr>
                <w:b/>
                <w:bCs/>
                <w:snapToGrid/>
                <w:sz w:val="18"/>
                <w:szCs w:val="18"/>
                <w:highlight w:val="yellow"/>
              </w:rPr>
              <w:t>Commercial Paper</w:t>
            </w:r>
          </w:p>
        </w:tc>
        <w:tc>
          <w:tcPr>
            <w:tcW w:w="1341" w:type="dxa"/>
            <w:tcBorders>
              <w:top w:val="nil"/>
              <w:left w:val="nil"/>
              <w:bottom w:val="nil"/>
              <w:right w:val="nil"/>
            </w:tcBorders>
            <w:shd w:val="clear" w:color="auto" w:fill="FFFFFF" w:themeFill="background1"/>
            <w:noWrap/>
            <w:vAlign w:val="bottom"/>
            <w:hideMark/>
          </w:tcPr>
          <w:p w14:paraId="36822058" w14:textId="4AF0A260" w:rsidR="007B17F9" w:rsidRPr="00732CAD" w:rsidRDefault="007B17F9" w:rsidP="00576863">
            <w:pPr>
              <w:jc w:val="right"/>
              <w:rPr>
                <w:b/>
                <w:bCs/>
                <w:snapToGrid/>
                <w:sz w:val="18"/>
                <w:szCs w:val="18"/>
                <w:highlight w:val="yellow"/>
              </w:rPr>
            </w:pPr>
            <w:r w:rsidRPr="00732CAD">
              <w:rPr>
                <w:b/>
                <w:bCs/>
                <w:snapToGrid/>
                <w:sz w:val="18"/>
                <w:szCs w:val="18"/>
                <w:highlight w:val="yellow"/>
              </w:rPr>
              <w:t>100,000,000</w:t>
            </w:r>
          </w:p>
        </w:tc>
        <w:tc>
          <w:tcPr>
            <w:tcW w:w="1892" w:type="dxa"/>
            <w:tcBorders>
              <w:top w:val="nil"/>
              <w:left w:val="nil"/>
              <w:bottom w:val="nil"/>
              <w:right w:val="nil"/>
            </w:tcBorders>
            <w:shd w:val="clear" w:color="auto" w:fill="FFFFFF" w:themeFill="background1"/>
            <w:noWrap/>
            <w:vAlign w:val="bottom"/>
            <w:hideMark/>
          </w:tcPr>
          <w:p w14:paraId="0C35B93B" w14:textId="37CD3559" w:rsidR="007B17F9" w:rsidRPr="00732CAD" w:rsidRDefault="007B17F9" w:rsidP="00576863">
            <w:pPr>
              <w:jc w:val="right"/>
              <w:rPr>
                <w:b/>
                <w:bCs/>
                <w:snapToGrid/>
                <w:sz w:val="18"/>
                <w:szCs w:val="18"/>
                <w:highlight w:val="yellow"/>
              </w:rPr>
            </w:pPr>
            <w:r w:rsidRPr="00732CAD">
              <w:rPr>
                <w:b/>
                <w:bCs/>
                <w:snapToGrid/>
                <w:sz w:val="18"/>
                <w:szCs w:val="18"/>
                <w:highlight w:val="yellow"/>
              </w:rPr>
              <w:t>Bank of America, NA</w:t>
            </w:r>
          </w:p>
        </w:tc>
        <w:tc>
          <w:tcPr>
            <w:tcW w:w="1487" w:type="dxa"/>
            <w:tcBorders>
              <w:top w:val="nil"/>
              <w:left w:val="nil"/>
              <w:bottom w:val="nil"/>
              <w:right w:val="nil"/>
            </w:tcBorders>
            <w:shd w:val="clear" w:color="auto" w:fill="FFFFFF" w:themeFill="background1"/>
            <w:noWrap/>
            <w:vAlign w:val="bottom"/>
            <w:hideMark/>
          </w:tcPr>
          <w:p w14:paraId="040FCE3A" w14:textId="641A7BC2" w:rsidR="007B17F9" w:rsidRPr="00732CAD" w:rsidRDefault="00AF6E9F" w:rsidP="00576863">
            <w:pPr>
              <w:jc w:val="right"/>
              <w:rPr>
                <w:b/>
                <w:bCs/>
                <w:snapToGrid/>
                <w:sz w:val="18"/>
                <w:szCs w:val="18"/>
                <w:highlight w:val="yellow"/>
              </w:rPr>
            </w:pPr>
            <w:r w:rsidRPr="00732CAD">
              <w:rPr>
                <w:b/>
                <w:bCs/>
                <w:snapToGrid/>
                <w:sz w:val="18"/>
                <w:szCs w:val="18"/>
                <w:highlight w:val="yellow"/>
              </w:rPr>
              <w:t>9/29/2026</w:t>
            </w:r>
          </w:p>
        </w:tc>
      </w:tr>
      <w:tr w:rsidR="007B17F9" w:rsidRPr="00853727" w14:paraId="65A1F9A4"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294140EF" w14:textId="448897F7" w:rsidR="007B17F9" w:rsidRPr="00853727" w:rsidRDefault="007B17F9" w:rsidP="00576863">
            <w:pPr>
              <w:rPr>
                <w:snapToGrid/>
                <w:sz w:val="18"/>
                <w:szCs w:val="18"/>
              </w:rPr>
            </w:pPr>
            <w:r w:rsidRPr="00853727">
              <w:rPr>
                <w:snapToGrid/>
                <w:sz w:val="18"/>
                <w:szCs w:val="18"/>
              </w:rPr>
              <w:t>Series 2015 GR-4</w:t>
            </w:r>
          </w:p>
        </w:tc>
        <w:tc>
          <w:tcPr>
            <w:tcW w:w="1800" w:type="dxa"/>
            <w:tcBorders>
              <w:top w:val="nil"/>
              <w:left w:val="nil"/>
              <w:bottom w:val="nil"/>
              <w:right w:val="nil"/>
            </w:tcBorders>
            <w:shd w:val="clear" w:color="auto" w:fill="FFFFFF" w:themeFill="background1"/>
            <w:noWrap/>
            <w:vAlign w:val="bottom"/>
            <w:hideMark/>
          </w:tcPr>
          <w:p w14:paraId="4764D9E1" w14:textId="35540D5B" w:rsidR="007B17F9" w:rsidRPr="00853727" w:rsidRDefault="007B17F9" w:rsidP="00576863">
            <w:pPr>
              <w:jc w:val="right"/>
              <w:rPr>
                <w:snapToGrid/>
                <w:sz w:val="18"/>
                <w:szCs w:val="18"/>
              </w:rPr>
            </w:pPr>
            <w:r w:rsidRPr="00853727">
              <w:rPr>
                <w:snapToGrid/>
                <w:sz w:val="18"/>
                <w:szCs w:val="18"/>
              </w:rPr>
              <w:t>Commercial Paper</w:t>
            </w:r>
          </w:p>
        </w:tc>
        <w:tc>
          <w:tcPr>
            <w:tcW w:w="1341" w:type="dxa"/>
            <w:tcBorders>
              <w:top w:val="nil"/>
              <w:left w:val="nil"/>
              <w:bottom w:val="nil"/>
              <w:right w:val="nil"/>
            </w:tcBorders>
            <w:shd w:val="clear" w:color="auto" w:fill="FFFFFF" w:themeFill="background1"/>
            <w:noWrap/>
            <w:vAlign w:val="bottom"/>
            <w:hideMark/>
          </w:tcPr>
          <w:p w14:paraId="03076A67" w14:textId="7F86047A" w:rsidR="007B17F9" w:rsidRPr="00853727" w:rsidRDefault="007B17F9" w:rsidP="00576863">
            <w:pPr>
              <w:jc w:val="right"/>
              <w:rPr>
                <w:snapToGrid/>
                <w:sz w:val="18"/>
                <w:szCs w:val="18"/>
              </w:rPr>
            </w:pPr>
            <w:r w:rsidRPr="00853727">
              <w:rPr>
                <w:snapToGrid/>
                <w:sz w:val="18"/>
                <w:szCs w:val="18"/>
              </w:rPr>
              <w:t>200,000,000</w:t>
            </w:r>
          </w:p>
        </w:tc>
        <w:tc>
          <w:tcPr>
            <w:tcW w:w="1892" w:type="dxa"/>
            <w:tcBorders>
              <w:top w:val="nil"/>
              <w:left w:val="nil"/>
              <w:bottom w:val="nil"/>
              <w:right w:val="nil"/>
            </w:tcBorders>
            <w:shd w:val="clear" w:color="auto" w:fill="FFFFFF" w:themeFill="background1"/>
            <w:noWrap/>
            <w:vAlign w:val="bottom"/>
            <w:hideMark/>
          </w:tcPr>
          <w:p w14:paraId="11D27382" w14:textId="29413EFB" w:rsidR="007B17F9" w:rsidRPr="00853727" w:rsidRDefault="00D547FF" w:rsidP="00576863">
            <w:pPr>
              <w:jc w:val="right"/>
              <w:rPr>
                <w:snapToGrid/>
                <w:sz w:val="18"/>
                <w:szCs w:val="18"/>
              </w:rPr>
            </w:pPr>
            <w:r w:rsidRPr="00D547FF">
              <w:rPr>
                <w:snapToGrid/>
                <w:sz w:val="18"/>
                <w:szCs w:val="18"/>
              </w:rPr>
              <w:t>Sumitomo Mitsui Banking Corp.</w:t>
            </w:r>
          </w:p>
        </w:tc>
        <w:tc>
          <w:tcPr>
            <w:tcW w:w="1487" w:type="dxa"/>
            <w:tcBorders>
              <w:top w:val="nil"/>
              <w:left w:val="nil"/>
              <w:bottom w:val="nil"/>
              <w:right w:val="nil"/>
            </w:tcBorders>
            <w:shd w:val="clear" w:color="auto" w:fill="FFFFFF" w:themeFill="background1"/>
            <w:noWrap/>
            <w:vAlign w:val="bottom"/>
            <w:hideMark/>
          </w:tcPr>
          <w:p w14:paraId="51A5EDD6" w14:textId="24F04402" w:rsidR="007B17F9" w:rsidRPr="00853727" w:rsidRDefault="0088498A" w:rsidP="00576863">
            <w:pPr>
              <w:jc w:val="right"/>
              <w:rPr>
                <w:snapToGrid/>
                <w:sz w:val="18"/>
                <w:szCs w:val="18"/>
              </w:rPr>
            </w:pPr>
            <w:r>
              <w:rPr>
                <w:snapToGrid/>
                <w:sz w:val="18"/>
                <w:szCs w:val="18"/>
              </w:rPr>
              <w:t>6</w:t>
            </w:r>
            <w:r w:rsidR="007B17F9" w:rsidRPr="00853727">
              <w:rPr>
                <w:snapToGrid/>
                <w:sz w:val="18"/>
                <w:szCs w:val="18"/>
              </w:rPr>
              <w:t>/</w:t>
            </w:r>
            <w:r>
              <w:rPr>
                <w:snapToGrid/>
                <w:sz w:val="18"/>
                <w:szCs w:val="18"/>
              </w:rPr>
              <w:t>26</w:t>
            </w:r>
            <w:r w:rsidR="007B17F9" w:rsidRPr="00853727">
              <w:rPr>
                <w:snapToGrid/>
                <w:sz w:val="18"/>
                <w:szCs w:val="18"/>
              </w:rPr>
              <w:t>/</w:t>
            </w:r>
            <w:r w:rsidRPr="00853727">
              <w:rPr>
                <w:snapToGrid/>
                <w:sz w:val="18"/>
                <w:szCs w:val="18"/>
              </w:rPr>
              <w:t>202</w:t>
            </w:r>
            <w:r>
              <w:rPr>
                <w:snapToGrid/>
                <w:sz w:val="18"/>
                <w:szCs w:val="18"/>
              </w:rPr>
              <w:t>9</w:t>
            </w:r>
          </w:p>
        </w:tc>
      </w:tr>
      <w:tr w:rsidR="007B17F9" w:rsidRPr="00853727" w14:paraId="0833E9DC"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11F2ECAF" w14:textId="4B9E842D" w:rsidR="007B17F9" w:rsidRPr="004A1E26" w:rsidRDefault="007B17F9" w:rsidP="00576863">
            <w:pPr>
              <w:rPr>
                <w:snapToGrid/>
                <w:sz w:val="18"/>
                <w:szCs w:val="18"/>
              </w:rPr>
            </w:pPr>
            <w:r w:rsidRPr="004A1E26">
              <w:rPr>
                <w:snapToGrid/>
                <w:sz w:val="18"/>
                <w:szCs w:val="18"/>
                <w:shd w:val="clear" w:color="auto" w:fill="E6E6E6"/>
              </w:rPr>
              <w:t>Series 2015 GR-5</w:t>
            </w:r>
          </w:p>
        </w:tc>
        <w:tc>
          <w:tcPr>
            <w:tcW w:w="1800" w:type="dxa"/>
            <w:tcBorders>
              <w:top w:val="nil"/>
              <w:left w:val="nil"/>
              <w:bottom w:val="nil"/>
              <w:right w:val="nil"/>
            </w:tcBorders>
            <w:shd w:val="clear" w:color="auto" w:fill="FFFFFF" w:themeFill="background1"/>
            <w:noWrap/>
            <w:vAlign w:val="bottom"/>
            <w:hideMark/>
          </w:tcPr>
          <w:p w14:paraId="2F6EC2D4" w14:textId="3AA0B6A6" w:rsidR="007B17F9" w:rsidRPr="004A1E26" w:rsidRDefault="007B17F9" w:rsidP="00576863">
            <w:pPr>
              <w:jc w:val="right"/>
              <w:rPr>
                <w:snapToGrid/>
                <w:sz w:val="18"/>
                <w:szCs w:val="18"/>
              </w:rPr>
            </w:pPr>
            <w:r w:rsidRPr="004A1E26">
              <w:rPr>
                <w:snapToGrid/>
                <w:sz w:val="18"/>
                <w:szCs w:val="18"/>
                <w:shd w:val="clear" w:color="auto" w:fill="E6E6E6"/>
              </w:rPr>
              <w:t>Commercial Paper</w:t>
            </w:r>
          </w:p>
        </w:tc>
        <w:tc>
          <w:tcPr>
            <w:tcW w:w="1341" w:type="dxa"/>
            <w:tcBorders>
              <w:top w:val="nil"/>
              <w:left w:val="nil"/>
              <w:bottom w:val="nil"/>
              <w:right w:val="nil"/>
            </w:tcBorders>
            <w:shd w:val="clear" w:color="auto" w:fill="FFFFFF" w:themeFill="background1"/>
            <w:noWrap/>
            <w:vAlign w:val="bottom"/>
            <w:hideMark/>
          </w:tcPr>
          <w:p w14:paraId="4734FCE8" w14:textId="074973A3" w:rsidR="007B17F9" w:rsidRPr="004A1E26" w:rsidRDefault="007B17F9" w:rsidP="00576863">
            <w:pPr>
              <w:jc w:val="right"/>
              <w:rPr>
                <w:snapToGrid/>
                <w:sz w:val="18"/>
                <w:szCs w:val="18"/>
              </w:rPr>
            </w:pPr>
            <w:r w:rsidRPr="004A1E26">
              <w:rPr>
                <w:snapToGrid/>
                <w:sz w:val="18"/>
                <w:szCs w:val="18"/>
                <w:shd w:val="clear" w:color="auto" w:fill="E6E6E6"/>
              </w:rPr>
              <w:t>100,000,000</w:t>
            </w:r>
          </w:p>
        </w:tc>
        <w:tc>
          <w:tcPr>
            <w:tcW w:w="1892" w:type="dxa"/>
            <w:tcBorders>
              <w:top w:val="nil"/>
              <w:left w:val="nil"/>
              <w:bottom w:val="nil"/>
              <w:right w:val="nil"/>
            </w:tcBorders>
            <w:shd w:val="clear" w:color="auto" w:fill="FFFFFF" w:themeFill="background1"/>
            <w:noWrap/>
            <w:vAlign w:val="bottom"/>
            <w:hideMark/>
          </w:tcPr>
          <w:p w14:paraId="17AB769C" w14:textId="417AD342" w:rsidR="007B17F9" w:rsidRPr="004A1E26" w:rsidRDefault="00786A28" w:rsidP="00576863">
            <w:pPr>
              <w:jc w:val="right"/>
              <w:rPr>
                <w:snapToGrid/>
                <w:sz w:val="18"/>
                <w:szCs w:val="18"/>
              </w:rPr>
            </w:pPr>
            <w:r w:rsidRPr="004A1E26">
              <w:rPr>
                <w:snapToGrid/>
                <w:sz w:val="18"/>
                <w:szCs w:val="18"/>
                <w:shd w:val="clear" w:color="auto" w:fill="E6E6E6"/>
              </w:rPr>
              <w:t>Bank of America, NA</w:t>
            </w:r>
          </w:p>
        </w:tc>
        <w:tc>
          <w:tcPr>
            <w:tcW w:w="1487" w:type="dxa"/>
            <w:tcBorders>
              <w:top w:val="nil"/>
              <w:left w:val="nil"/>
              <w:bottom w:val="nil"/>
              <w:right w:val="nil"/>
            </w:tcBorders>
            <w:shd w:val="clear" w:color="auto" w:fill="FFFFFF" w:themeFill="background1"/>
            <w:noWrap/>
            <w:vAlign w:val="bottom"/>
            <w:hideMark/>
          </w:tcPr>
          <w:p w14:paraId="27F1F43F" w14:textId="281B8A0D" w:rsidR="007B17F9" w:rsidRPr="004A1E26" w:rsidRDefault="007B17F9" w:rsidP="00576863">
            <w:pPr>
              <w:jc w:val="right"/>
              <w:rPr>
                <w:snapToGrid/>
                <w:sz w:val="18"/>
                <w:szCs w:val="18"/>
              </w:rPr>
            </w:pPr>
            <w:r w:rsidRPr="004A1E26">
              <w:rPr>
                <w:snapToGrid/>
                <w:sz w:val="18"/>
                <w:szCs w:val="18"/>
                <w:shd w:val="clear" w:color="auto" w:fill="E6E6E6"/>
              </w:rPr>
              <w:t>3/</w:t>
            </w:r>
            <w:r w:rsidR="00551490" w:rsidRPr="004A1E26">
              <w:rPr>
                <w:snapToGrid/>
                <w:sz w:val="18"/>
                <w:szCs w:val="18"/>
                <w:shd w:val="clear" w:color="auto" w:fill="E6E6E6"/>
              </w:rPr>
              <w:t>10</w:t>
            </w:r>
            <w:r w:rsidRPr="004A1E26">
              <w:rPr>
                <w:snapToGrid/>
                <w:sz w:val="18"/>
                <w:szCs w:val="18"/>
                <w:shd w:val="clear" w:color="auto" w:fill="E6E6E6"/>
              </w:rPr>
              <w:t>/</w:t>
            </w:r>
            <w:r w:rsidR="00551490" w:rsidRPr="004A1E26">
              <w:rPr>
                <w:snapToGrid/>
                <w:sz w:val="18"/>
                <w:szCs w:val="18"/>
                <w:shd w:val="clear" w:color="auto" w:fill="E6E6E6"/>
              </w:rPr>
              <w:t>2028</w:t>
            </w:r>
          </w:p>
        </w:tc>
      </w:tr>
      <w:tr w:rsidR="007B17F9" w:rsidRPr="00853727" w14:paraId="24E340AA"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4A9F4FA6" w14:textId="4428E997" w:rsidR="007B17F9" w:rsidRPr="00853727" w:rsidRDefault="007B17F9" w:rsidP="00576863">
            <w:pPr>
              <w:rPr>
                <w:snapToGrid/>
                <w:sz w:val="18"/>
                <w:szCs w:val="18"/>
              </w:rPr>
            </w:pPr>
            <w:r w:rsidRPr="00853727">
              <w:rPr>
                <w:snapToGrid/>
                <w:sz w:val="18"/>
                <w:szCs w:val="18"/>
              </w:rPr>
              <w:t>Series 2015 GR-6</w:t>
            </w:r>
          </w:p>
        </w:tc>
        <w:tc>
          <w:tcPr>
            <w:tcW w:w="1800" w:type="dxa"/>
            <w:tcBorders>
              <w:top w:val="nil"/>
              <w:left w:val="nil"/>
              <w:bottom w:val="nil"/>
              <w:right w:val="nil"/>
            </w:tcBorders>
            <w:shd w:val="clear" w:color="auto" w:fill="FFFFFF" w:themeFill="background1"/>
            <w:noWrap/>
            <w:vAlign w:val="bottom"/>
            <w:hideMark/>
          </w:tcPr>
          <w:p w14:paraId="5CBF6C05" w14:textId="4873568C" w:rsidR="007B17F9" w:rsidRPr="00853727" w:rsidRDefault="007B17F9" w:rsidP="00576863">
            <w:pPr>
              <w:jc w:val="right"/>
              <w:rPr>
                <w:snapToGrid/>
                <w:sz w:val="18"/>
                <w:szCs w:val="18"/>
              </w:rPr>
            </w:pPr>
            <w:r w:rsidRPr="00853727">
              <w:rPr>
                <w:snapToGrid/>
                <w:sz w:val="18"/>
                <w:szCs w:val="18"/>
              </w:rPr>
              <w:t>Commercial Paper</w:t>
            </w:r>
          </w:p>
        </w:tc>
        <w:tc>
          <w:tcPr>
            <w:tcW w:w="1341" w:type="dxa"/>
            <w:tcBorders>
              <w:top w:val="nil"/>
              <w:left w:val="nil"/>
              <w:bottom w:val="nil"/>
              <w:right w:val="nil"/>
            </w:tcBorders>
            <w:shd w:val="clear" w:color="auto" w:fill="FFFFFF" w:themeFill="background1"/>
            <w:noWrap/>
            <w:vAlign w:val="bottom"/>
            <w:hideMark/>
          </w:tcPr>
          <w:p w14:paraId="369FD80E" w14:textId="2CB74891" w:rsidR="007B17F9" w:rsidRPr="00853727" w:rsidRDefault="007B17F9" w:rsidP="00576863">
            <w:pPr>
              <w:jc w:val="right"/>
              <w:rPr>
                <w:snapToGrid/>
                <w:sz w:val="18"/>
                <w:szCs w:val="18"/>
              </w:rPr>
            </w:pPr>
            <w:r w:rsidRPr="00853727">
              <w:rPr>
                <w:snapToGrid/>
                <w:sz w:val="18"/>
                <w:szCs w:val="18"/>
              </w:rPr>
              <w:t>250,000,000</w:t>
            </w:r>
          </w:p>
        </w:tc>
        <w:tc>
          <w:tcPr>
            <w:tcW w:w="1892" w:type="dxa"/>
            <w:tcBorders>
              <w:top w:val="nil"/>
              <w:left w:val="nil"/>
              <w:bottom w:val="nil"/>
              <w:right w:val="nil"/>
            </w:tcBorders>
            <w:shd w:val="clear" w:color="auto" w:fill="FFFFFF" w:themeFill="background1"/>
            <w:noWrap/>
            <w:vAlign w:val="bottom"/>
            <w:hideMark/>
          </w:tcPr>
          <w:p w14:paraId="33359248" w14:textId="27AD560A" w:rsidR="007B17F9" w:rsidRPr="00853727" w:rsidRDefault="007B17F9" w:rsidP="00576863">
            <w:pPr>
              <w:jc w:val="right"/>
              <w:rPr>
                <w:snapToGrid/>
                <w:sz w:val="18"/>
                <w:szCs w:val="18"/>
              </w:rPr>
            </w:pPr>
            <w:r w:rsidRPr="00853727">
              <w:rPr>
                <w:snapToGrid/>
                <w:sz w:val="18"/>
                <w:szCs w:val="18"/>
              </w:rPr>
              <w:t>Barclays Bank</w:t>
            </w:r>
          </w:p>
        </w:tc>
        <w:tc>
          <w:tcPr>
            <w:tcW w:w="1487" w:type="dxa"/>
            <w:tcBorders>
              <w:top w:val="nil"/>
              <w:left w:val="nil"/>
              <w:bottom w:val="nil"/>
              <w:right w:val="nil"/>
            </w:tcBorders>
            <w:shd w:val="clear" w:color="auto" w:fill="FFFFFF" w:themeFill="background1"/>
            <w:noWrap/>
            <w:vAlign w:val="bottom"/>
            <w:hideMark/>
          </w:tcPr>
          <w:p w14:paraId="2939AE5F" w14:textId="191E35C7" w:rsidR="007B17F9" w:rsidRPr="00853727" w:rsidRDefault="00EF001F" w:rsidP="00576863">
            <w:pPr>
              <w:jc w:val="right"/>
              <w:rPr>
                <w:snapToGrid/>
                <w:sz w:val="18"/>
                <w:szCs w:val="18"/>
              </w:rPr>
            </w:pPr>
            <w:r>
              <w:rPr>
                <w:snapToGrid/>
                <w:sz w:val="18"/>
                <w:szCs w:val="18"/>
              </w:rPr>
              <w:t>6</w:t>
            </w:r>
            <w:r w:rsidR="007B17F9" w:rsidRPr="00853727">
              <w:rPr>
                <w:snapToGrid/>
                <w:sz w:val="18"/>
                <w:szCs w:val="18"/>
              </w:rPr>
              <w:t>/</w:t>
            </w:r>
            <w:r>
              <w:rPr>
                <w:snapToGrid/>
                <w:sz w:val="18"/>
                <w:szCs w:val="18"/>
              </w:rPr>
              <w:t>8</w:t>
            </w:r>
            <w:r w:rsidR="007B17F9" w:rsidRPr="00853727">
              <w:rPr>
                <w:snapToGrid/>
                <w:sz w:val="18"/>
                <w:szCs w:val="18"/>
              </w:rPr>
              <w:t>/</w:t>
            </w:r>
            <w:r w:rsidRPr="00853727">
              <w:rPr>
                <w:snapToGrid/>
                <w:sz w:val="18"/>
                <w:szCs w:val="18"/>
              </w:rPr>
              <w:t>202</w:t>
            </w:r>
            <w:r>
              <w:rPr>
                <w:snapToGrid/>
                <w:sz w:val="18"/>
                <w:szCs w:val="18"/>
              </w:rPr>
              <w:t>9</w:t>
            </w:r>
          </w:p>
        </w:tc>
      </w:tr>
      <w:tr w:rsidR="007B17F9" w:rsidRPr="00853727" w14:paraId="5E97D6C8" w14:textId="77777777" w:rsidTr="1F71AE1E">
        <w:trPr>
          <w:trHeight w:val="300"/>
          <w:jc w:val="center"/>
        </w:trPr>
        <w:tc>
          <w:tcPr>
            <w:tcW w:w="2070" w:type="dxa"/>
            <w:tcBorders>
              <w:top w:val="nil"/>
              <w:left w:val="nil"/>
              <w:bottom w:val="nil"/>
              <w:right w:val="nil"/>
            </w:tcBorders>
            <w:shd w:val="clear" w:color="auto" w:fill="FFFFFF" w:themeFill="background1"/>
            <w:noWrap/>
            <w:vAlign w:val="bottom"/>
            <w:hideMark/>
          </w:tcPr>
          <w:p w14:paraId="3D347E8B" w14:textId="2DD1076F" w:rsidR="007B17F9" w:rsidRPr="00853727" w:rsidRDefault="007B17F9" w:rsidP="00576863">
            <w:pPr>
              <w:rPr>
                <w:snapToGrid/>
                <w:sz w:val="18"/>
                <w:szCs w:val="18"/>
              </w:rPr>
            </w:pPr>
            <w:r w:rsidRPr="00853727">
              <w:rPr>
                <w:snapToGrid/>
                <w:sz w:val="18"/>
                <w:szCs w:val="18"/>
              </w:rPr>
              <w:t>Series 2019A</w:t>
            </w:r>
          </w:p>
        </w:tc>
        <w:tc>
          <w:tcPr>
            <w:tcW w:w="1800" w:type="dxa"/>
            <w:tcBorders>
              <w:top w:val="nil"/>
              <w:left w:val="nil"/>
              <w:bottom w:val="nil"/>
              <w:right w:val="nil"/>
            </w:tcBorders>
            <w:shd w:val="clear" w:color="auto" w:fill="FFFFFF" w:themeFill="background1"/>
            <w:noWrap/>
            <w:vAlign w:val="bottom"/>
            <w:hideMark/>
          </w:tcPr>
          <w:p w14:paraId="21E76A99" w14:textId="58415606" w:rsidR="007B17F9" w:rsidRPr="00853727" w:rsidRDefault="007B17F9" w:rsidP="00576863">
            <w:pPr>
              <w:jc w:val="right"/>
              <w:rPr>
                <w:snapToGrid/>
                <w:sz w:val="18"/>
                <w:szCs w:val="18"/>
              </w:rPr>
            </w:pPr>
            <w:r w:rsidRPr="00853727">
              <w:rPr>
                <w:snapToGrid/>
                <w:sz w:val="18"/>
                <w:szCs w:val="18"/>
              </w:rPr>
              <w:t>Revolver</w:t>
            </w:r>
          </w:p>
        </w:tc>
        <w:tc>
          <w:tcPr>
            <w:tcW w:w="1341" w:type="dxa"/>
            <w:tcBorders>
              <w:top w:val="nil"/>
              <w:left w:val="nil"/>
              <w:bottom w:val="nil"/>
              <w:right w:val="nil"/>
            </w:tcBorders>
            <w:shd w:val="clear" w:color="auto" w:fill="FFFFFF" w:themeFill="background1"/>
            <w:noWrap/>
            <w:vAlign w:val="bottom"/>
            <w:hideMark/>
          </w:tcPr>
          <w:p w14:paraId="45F129BA" w14:textId="2F590952" w:rsidR="007B17F9" w:rsidRPr="00853727" w:rsidRDefault="007B17F9" w:rsidP="00576863">
            <w:pPr>
              <w:jc w:val="right"/>
              <w:rPr>
                <w:snapToGrid/>
                <w:sz w:val="18"/>
                <w:szCs w:val="18"/>
              </w:rPr>
            </w:pPr>
            <w:r w:rsidRPr="00853727">
              <w:rPr>
                <w:snapToGrid/>
                <w:sz w:val="18"/>
                <w:szCs w:val="18"/>
              </w:rPr>
              <w:t>200,000,000</w:t>
            </w:r>
          </w:p>
        </w:tc>
        <w:tc>
          <w:tcPr>
            <w:tcW w:w="1892" w:type="dxa"/>
            <w:tcBorders>
              <w:top w:val="nil"/>
              <w:left w:val="nil"/>
              <w:bottom w:val="nil"/>
              <w:right w:val="nil"/>
            </w:tcBorders>
            <w:shd w:val="clear" w:color="auto" w:fill="FFFFFF" w:themeFill="background1"/>
            <w:noWrap/>
            <w:vAlign w:val="bottom"/>
            <w:hideMark/>
          </w:tcPr>
          <w:p w14:paraId="10B6F6EC" w14:textId="4BF1F216" w:rsidR="007B17F9" w:rsidRPr="00853727" w:rsidRDefault="007B17F9" w:rsidP="00576863">
            <w:pPr>
              <w:jc w:val="right"/>
              <w:rPr>
                <w:snapToGrid/>
                <w:sz w:val="18"/>
                <w:szCs w:val="18"/>
              </w:rPr>
            </w:pPr>
            <w:r w:rsidRPr="00853727">
              <w:rPr>
                <w:snapToGrid/>
                <w:sz w:val="18"/>
                <w:szCs w:val="18"/>
              </w:rPr>
              <w:t>J.P. Morgan Chase</w:t>
            </w:r>
          </w:p>
        </w:tc>
        <w:tc>
          <w:tcPr>
            <w:tcW w:w="1487" w:type="dxa"/>
            <w:tcBorders>
              <w:top w:val="nil"/>
              <w:left w:val="nil"/>
              <w:bottom w:val="nil"/>
              <w:right w:val="nil"/>
            </w:tcBorders>
            <w:shd w:val="clear" w:color="auto" w:fill="FFFFFF" w:themeFill="background1"/>
            <w:noWrap/>
            <w:vAlign w:val="bottom"/>
            <w:hideMark/>
          </w:tcPr>
          <w:p w14:paraId="562B84F0" w14:textId="55EA14AD" w:rsidR="007B17F9" w:rsidRPr="00853727" w:rsidRDefault="007B17F9" w:rsidP="00576863">
            <w:pPr>
              <w:jc w:val="right"/>
              <w:rPr>
                <w:snapToGrid/>
                <w:sz w:val="18"/>
                <w:szCs w:val="18"/>
              </w:rPr>
            </w:pPr>
            <w:r w:rsidRPr="00853727">
              <w:rPr>
                <w:snapToGrid/>
                <w:sz w:val="18"/>
                <w:szCs w:val="18"/>
              </w:rPr>
              <w:t>3/15/20</w:t>
            </w:r>
            <w:r w:rsidR="00786A28">
              <w:rPr>
                <w:snapToGrid/>
                <w:sz w:val="18"/>
                <w:szCs w:val="18"/>
              </w:rPr>
              <w:t>27</w:t>
            </w:r>
          </w:p>
        </w:tc>
      </w:tr>
      <w:tr w:rsidR="00221AC2" w:rsidRPr="00853727" w14:paraId="7D6098B5" w14:textId="77777777" w:rsidTr="1F71AE1E">
        <w:trPr>
          <w:trHeight w:val="300"/>
          <w:jc w:val="center"/>
        </w:trPr>
        <w:tc>
          <w:tcPr>
            <w:tcW w:w="2070" w:type="dxa"/>
            <w:tcBorders>
              <w:top w:val="nil"/>
              <w:left w:val="nil"/>
              <w:bottom w:val="nil"/>
              <w:right w:val="nil"/>
            </w:tcBorders>
            <w:shd w:val="clear" w:color="auto" w:fill="FFFFFF" w:themeFill="background1"/>
            <w:noWrap/>
            <w:vAlign w:val="bottom"/>
          </w:tcPr>
          <w:p w14:paraId="0CFA2F72" w14:textId="7C9D63DD" w:rsidR="00221AC2" w:rsidRPr="00853727" w:rsidRDefault="00221AC2" w:rsidP="00576863">
            <w:pPr>
              <w:rPr>
                <w:snapToGrid/>
                <w:sz w:val="18"/>
                <w:szCs w:val="18"/>
              </w:rPr>
            </w:pPr>
            <w:r>
              <w:rPr>
                <w:snapToGrid/>
                <w:sz w:val="18"/>
                <w:szCs w:val="18"/>
              </w:rPr>
              <w:t>Series 2023A-1</w:t>
            </w:r>
          </w:p>
        </w:tc>
        <w:tc>
          <w:tcPr>
            <w:tcW w:w="1800" w:type="dxa"/>
            <w:tcBorders>
              <w:top w:val="nil"/>
              <w:left w:val="nil"/>
              <w:bottom w:val="nil"/>
              <w:right w:val="nil"/>
            </w:tcBorders>
            <w:shd w:val="clear" w:color="auto" w:fill="FFFFFF" w:themeFill="background1"/>
            <w:noWrap/>
            <w:vAlign w:val="bottom"/>
          </w:tcPr>
          <w:p w14:paraId="74FAE0FB" w14:textId="4D2F9C29" w:rsidR="00221AC2" w:rsidRPr="00853727" w:rsidRDefault="00786A28" w:rsidP="00576863">
            <w:pPr>
              <w:jc w:val="right"/>
              <w:rPr>
                <w:snapToGrid/>
                <w:sz w:val="18"/>
                <w:szCs w:val="18"/>
              </w:rPr>
            </w:pPr>
            <w:r>
              <w:rPr>
                <w:snapToGrid/>
                <w:sz w:val="18"/>
                <w:szCs w:val="18"/>
              </w:rPr>
              <w:t>FRN</w:t>
            </w:r>
          </w:p>
        </w:tc>
        <w:tc>
          <w:tcPr>
            <w:tcW w:w="1341" w:type="dxa"/>
            <w:tcBorders>
              <w:top w:val="nil"/>
              <w:left w:val="nil"/>
              <w:bottom w:val="nil"/>
              <w:right w:val="nil"/>
            </w:tcBorders>
            <w:shd w:val="clear" w:color="auto" w:fill="FFFFFF" w:themeFill="background1"/>
            <w:noWrap/>
            <w:vAlign w:val="bottom"/>
          </w:tcPr>
          <w:p w14:paraId="579602B4" w14:textId="7C13FD5B" w:rsidR="00221AC2" w:rsidRPr="00853727" w:rsidRDefault="009E2DEE" w:rsidP="00576863">
            <w:pPr>
              <w:jc w:val="right"/>
              <w:rPr>
                <w:snapToGrid/>
                <w:sz w:val="18"/>
                <w:szCs w:val="18"/>
              </w:rPr>
            </w:pPr>
            <w:r>
              <w:rPr>
                <w:snapToGrid/>
                <w:sz w:val="18"/>
                <w:szCs w:val="18"/>
              </w:rPr>
              <w:t>89,815,000</w:t>
            </w:r>
          </w:p>
        </w:tc>
        <w:tc>
          <w:tcPr>
            <w:tcW w:w="1892" w:type="dxa"/>
            <w:tcBorders>
              <w:top w:val="nil"/>
              <w:left w:val="nil"/>
              <w:bottom w:val="nil"/>
              <w:right w:val="nil"/>
            </w:tcBorders>
            <w:shd w:val="clear" w:color="auto" w:fill="FFFFFF" w:themeFill="background1"/>
            <w:noWrap/>
            <w:vAlign w:val="bottom"/>
          </w:tcPr>
          <w:p w14:paraId="30F2A79B" w14:textId="2EAB893D" w:rsidR="00221AC2" w:rsidRPr="00853727" w:rsidRDefault="0EEBCA0A" w:rsidP="00576863">
            <w:pPr>
              <w:jc w:val="right"/>
              <w:rPr>
                <w:snapToGrid/>
                <w:sz w:val="18"/>
                <w:szCs w:val="18"/>
              </w:rPr>
            </w:pPr>
            <w:r>
              <w:rPr>
                <w:snapToGrid/>
                <w:sz w:val="18"/>
                <w:szCs w:val="18"/>
              </w:rPr>
              <w:t>Wells Fargo Bank</w:t>
            </w:r>
          </w:p>
        </w:tc>
        <w:tc>
          <w:tcPr>
            <w:tcW w:w="1487" w:type="dxa"/>
            <w:tcBorders>
              <w:top w:val="nil"/>
              <w:left w:val="nil"/>
              <w:bottom w:val="nil"/>
              <w:right w:val="nil"/>
            </w:tcBorders>
            <w:shd w:val="clear" w:color="auto" w:fill="FFFFFF" w:themeFill="background1"/>
            <w:noWrap/>
            <w:vAlign w:val="bottom"/>
          </w:tcPr>
          <w:p w14:paraId="6814B495" w14:textId="3616C678" w:rsidR="00221AC2" w:rsidRPr="00853727" w:rsidRDefault="00786A28" w:rsidP="00576863">
            <w:pPr>
              <w:jc w:val="right"/>
              <w:rPr>
                <w:snapToGrid/>
                <w:sz w:val="18"/>
                <w:szCs w:val="18"/>
              </w:rPr>
            </w:pPr>
            <w:r>
              <w:rPr>
                <w:snapToGrid/>
                <w:sz w:val="18"/>
                <w:szCs w:val="18"/>
              </w:rPr>
              <w:t>2/1/2028</w:t>
            </w:r>
          </w:p>
        </w:tc>
      </w:tr>
      <w:tr w:rsidR="00221AC2" w:rsidRPr="00853727" w14:paraId="1F4AA792" w14:textId="77777777" w:rsidTr="1F71AE1E">
        <w:trPr>
          <w:trHeight w:val="300"/>
          <w:jc w:val="center"/>
        </w:trPr>
        <w:tc>
          <w:tcPr>
            <w:tcW w:w="2070" w:type="dxa"/>
            <w:tcBorders>
              <w:top w:val="nil"/>
              <w:left w:val="nil"/>
              <w:bottom w:val="nil"/>
              <w:right w:val="nil"/>
            </w:tcBorders>
            <w:shd w:val="clear" w:color="auto" w:fill="FFFFFF" w:themeFill="background1"/>
            <w:noWrap/>
            <w:vAlign w:val="bottom"/>
          </w:tcPr>
          <w:p w14:paraId="7DCF5D1F" w14:textId="14E58096" w:rsidR="00221AC2" w:rsidRPr="00214F3D" w:rsidRDefault="00221AC2" w:rsidP="00576863">
            <w:pPr>
              <w:rPr>
                <w:b/>
                <w:bCs/>
                <w:snapToGrid/>
                <w:color w:val="44546A" w:themeColor="text2"/>
                <w:sz w:val="18"/>
                <w:szCs w:val="18"/>
                <w:highlight w:val="yellow"/>
              </w:rPr>
            </w:pPr>
          </w:p>
        </w:tc>
        <w:tc>
          <w:tcPr>
            <w:tcW w:w="1800" w:type="dxa"/>
            <w:tcBorders>
              <w:top w:val="nil"/>
              <w:left w:val="nil"/>
              <w:bottom w:val="nil"/>
              <w:right w:val="nil"/>
            </w:tcBorders>
            <w:shd w:val="clear" w:color="auto" w:fill="FFFFFF" w:themeFill="background1"/>
            <w:noWrap/>
            <w:vAlign w:val="bottom"/>
          </w:tcPr>
          <w:p w14:paraId="17347AC1" w14:textId="08121767" w:rsidR="00221AC2" w:rsidRPr="00214F3D" w:rsidRDefault="00221AC2" w:rsidP="00576863">
            <w:pPr>
              <w:jc w:val="right"/>
              <w:rPr>
                <w:b/>
                <w:bCs/>
                <w:snapToGrid/>
                <w:color w:val="44546A" w:themeColor="text2"/>
                <w:sz w:val="18"/>
                <w:szCs w:val="18"/>
                <w:highlight w:val="yellow"/>
              </w:rPr>
            </w:pPr>
          </w:p>
        </w:tc>
        <w:tc>
          <w:tcPr>
            <w:tcW w:w="1341" w:type="dxa"/>
            <w:tcBorders>
              <w:top w:val="nil"/>
              <w:left w:val="nil"/>
              <w:bottom w:val="nil"/>
              <w:right w:val="nil"/>
            </w:tcBorders>
            <w:shd w:val="clear" w:color="auto" w:fill="FFFFFF" w:themeFill="background1"/>
            <w:noWrap/>
            <w:vAlign w:val="bottom"/>
          </w:tcPr>
          <w:p w14:paraId="535607C4" w14:textId="6E6CAA0A" w:rsidR="00221AC2" w:rsidRPr="00214F3D" w:rsidRDefault="00221AC2" w:rsidP="00576863">
            <w:pPr>
              <w:jc w:val="right"/>
              <w:rPr>
                <w:b/>
                <w:bCs/>
                <w:snapToGrid/>
                <w:color w:val="44546A" w:themeColor="text2"/>
                <w:sz w:val="18"/>
                <w:szCs w:val="18"/>
                <w:highlight w:val="yellow"/>
              </w:rPr>
            </w:pPr>
          </w:p>
        </w:tc>
        <w:tc>
          <w:tcPr>
            <w:tcW w:w="1892" w:type="dxa"/>
            <w:tcBorders>
              <w:top w:val="nil"/>
              <w:left w:val="nil"/>
              <w:bottom w:val="nil"/>
              <w:right w:val="nil"/>
            </w:tcBorders>
            <w:shd w:val="clear" w:color="auto" w:fill="FFFFFF" w:themeFill="background1"/>
            <w:noWrap/>
            <w:vAlign w:val="bottom"/>
          </w:tcPr>
          <w:p w14:paraId="2674D940" w14:textId="21CE6DED" w:rsidR="00221AC2" w:rsidRPr="00214F3D" w:rsidRDefault="00221AC2" w:rsidP="00576863">
            <w:pPr>
              <w:jc w:val="right"/>
              <w:rPr>
                <w:b/>
                <w:bCs/>
                <w:snapToGrid/>
                <w:color w:val="44546A" w:themeColor="text2"/>
                <w:sz w:val="18"/>
                <w:szCs w:val="18"/>
                <w:highlight w:val="yellow"/>
              </w:rPr>
            </w:pPr>
          </w:p>
        </w:tc>
        <w:tc>
          <w:tcPr>
            <w:tcW w:w="1487" w:type="dxa"/>
            <w:tcBorders>
              <w:top w:val="nil"/>
              <w:left w:val="nil"/>
              <w:bottom w:val="nil"/>
              <w:right w:val="nil"/>
            </w:tcBorders>
            <w:shd w:val="clear" w:color="auto" w:fill="FFFFFF" w:themeFill="background1"/>
            <w:noWrap/>
            <w:vAlign w:val="bottom"/>
          </w:tcPr>
          <w:p w14:paraId="6BBF2711" w14:textId="4FF51266" w:rsidR="00221AC2" w:rsidRPr="00214F3D" w:rsidRDefault="00221AC2" w:rsidP="00576863">
            <w:pPr>
              <w:jc w:val="right"/>
              <w:rPr>
                <w:b/>
                <w:bCs/>
                <w:snapToGrid/>
                <w:color w:val="44546A" w:themeColor="text2"/>
                <w:sz w:val="18"/>
                <w:szCs w:val="18"/>
                <w:highlight w:val="yellow"/>
              </w:rPr>
            </w:pPr>
          </w:p>
        </w:tc>
      </w:tr>
      <w:tr w:rsidR="00221AC2" w:rsidRPr="00853727" w14:paraId="0E686035" w14:textId="77777777" w:rsidTr="1F71AE1E">
        <w:trPr>
          <w:trHeight w:val="300"/>
          <w:jc w:val="center"/>
        </w:trPr>
        <w:tc>
          <w:tcPr>
            <w:tcW w:w="2070" w:type="dxa"/>
            <w:tcBorders>
              <w:top w:val="nil"/>
              <w:left w:val="nil"/>
              <w:bottom w:val="nil"/>
              <w:right w:val="nil"/>
            </w:tcBorders>
            <w:shd w:val="clear" w:color="auto" w:fill="FFFFFF" w:themeFill="background1"/>
            <w:noWrap/>
            <w:vAlign w:val="bottom"/>
          </w:tcPr>
          <w:p w14:paraId="0E0B5134" w14:textId="40DDA61D" w:rsidR="00221AC2" w:rsidRPr="00214F3D" w:rsidRDefault="00221AC2" w:rsidP="00576863">
            <w:pPr>
              <w:rPr>
                <w:b/>
                <w:bCs/>
                <w:snapToGrid/>
                <w:color w:val="44546A" w:themeColor="text2"/>
                <w:sz w:val="18"/>
                <w:szCs w:val="18"/>
                <w:highlight w:val="yellow"/>
              </w:rPr>
            </w:pPr>
          </w:p>
        </w:tc>
        <w:tc>
          <w:tcPr>
            <w:tcW w:w="1800" w:type="dxa"/>
            <w:tcBorders>
              <w:top w:val="nil"/>
              <w:left w:val="nil"/>
              <w:bottom w:val="nil"/>
              <w:right w:val="nil"/>
            </w:tcBorders>
            <w:shd w:val="clear" w:color="auto" w:fill="FFFFFF" w:themeFill="background1"/>
            <w:noWrap/>
            <w:vAlign w:val="bottom"/>
          </w:tcPr>
          <w:p w14:paraId="6336DE1A" w14:textId="5BD5020E" w:rsidR="00221AC2" w:rsidRPr="00214F3D" w:rsidRDefault="00221AC2" w:rsidP="00576863">
            <w:pPr>
              <w:jc w:val="right"/>
              <w:rPr>
                <w:b/>
                <w:bCs/>
                <w:snapToGrid/>
                <w:color w:val="44546A" w:themeColor="text2"/>
                <w:sz w:val="18"/>
                <w:szCs w:val="18"/>
                <w:highlight w:val="yellow"/>
              </w:rPr>
            </w:pPr>
          </w:p>
        </w:tc>
        <w:tc>
          <w:tcPr>
            <w:tcW w:w="1341" w:type="dxa"/>
            <w:tcBorders>
              <w:top w:val="nil"/>
              <w:left w:val="nil"/>
              <w:bottom w:val="nil"/>
              <w:right w:val="nil"/>
            </w:tcBorders>
            <w:shd w:val="clear" w:color="auto" w:fill="FFFFFF" w:themeFill="background1"/>
            <w:noWrap/>
            <w:vAlign w:val="bottom"/>
          </w:tcPr>
          <w:p w14:paraId="4AF37DB6" w14:textId="253FBCE2" w:rsidR="00221AC2" w:rsidRPr="00214F3D" w:rsidRDefault="00221AC2" w:rsidP="00576863">
            <w:pPr>
              <w:jc w:val="right"/>
              <w:rPr>
                <w:b/>
                <w:bCs/>
                <w:snapToGrid/>
                <w:color w:val="44546A" w:themeColor="text2"/>
                <w:sz w:val="18"/>
                <w:szCs w:val="18"/>
                <w:highlight w:val="yellow"/>
              </w:rPr>
            </w:pPr>
          </w:p>
        </w:tc>
        <w:tc>
          <w:tcPr>
            <w:tcW w:w="1892" w:type="dxa"/>
            <w:tcBorders>
              <w:top w:val="nil"/>
              <w:left w:val="nil"/>
              <w:bottom w:val="nil"/>
              <w:right w:val="nil"/>
            </w:tcBorders>
            <w:shd w:val="clear" w:color="auto" w:fill="FFFFFF" w:themeFill="background1"/>
            <w:noWrap/>
            <w:vAlign w:val="bottom"/>
          </w:tcPr>
          <w:p w14:paraId="7A2A8907" w14:textId="60C1088F" w:rsidR="00221AC2" w:rsidRPr="00214F3D" w:rsidRDefault="00221AC2" w:rsidP="00576863">
            <w:pPr>
              <w:jc w:val="right"/>
              <w:rPr>
                <w:b/>
                <w:bCs/>
                <w:snapToGrid/>
                <w:color w:val="44546A" w:themeColor="text2"/>
                <w:sz w:val="18"/>
                <w:szCs w:val="18"/>
                <w:highlight w:val="yellow"/>
              </w:rPr>
            </w:pPr>
          </w:p>
        </w:tc>
        <w:tc>
          <w:tcPr>
            <w:tcW w:w="1487" w:type="dxa"/>
            <w:tcBorders>
              <w:top w:val="nil"/>
              <w:left w:val="nil"/>
              <w:bottom w:val="nil"/>
              <w:right w:val="nil"/>
            </w:tcBorders>
            <w:shd w:val="clear" w:color="auto" w:fill="FFFFFF" w:themeFill="background1"/>
            <w:noWrap/>
            <w:vAlign w:val="bottom"/>
          </w:tcPr>
          <w:p w14:paraId="4CD7D08C" w14:textId="2ABF9D53" w:rsidR="00221AC2" w:rsidRPr="00214F3D" w:rsidRDefault="00221AC2" w:rsidP="00576863">
            <w:pPr>
              <w:jc w:val="right"/>
              <w:rPr>
                <w:b/>
                <w:bCs/>
                <w:snapToGrid/>
                <w:color w:val="44546A" w:themeColor="text2"/>
                <w:sz w:val="18"/>
                <w:szCs w:val="18"/>
                <w:highlight w:val="yellow"/>
              </w:rPr>
            </w:pPr>
          </w:p>
        </w:tc>
      </w:tr>
      <w:tr w:rsidR="00221AC2" w:rsidRPr="00853727" w14:paraId="04202BA2" w14:textId="77777777" w:rsidTr="1F71AE1E">
        <w:trPr>
          <w:trHeight w:val="300"/>
          <w:jc w:val="center"/>
        </w:trPr>
        <w:tc>
          <w:tcPr>
            <w:tcW w:w="2070" w:type="dxa"/>
            <w:tcBorders>
              <w:top w:val="nil"/>
              <w:left w:val="nil"/>
              <w:bottom w:val="nil"/>
              <w:right w:val="nil"/>
            </w:tcBorders>
            <w:shd w:val="clear" w:color="auto" w:fill="FFFFFF" w:themeFill="background1"/>
            <w:noWrap/>
            <w:vAlign w:val="bottom"/>
          </w:tcPr>
          <w:p w14:paraId="553F8075" w14:textId="6A2B9582" w:rsidR="00221AC2" w:rsidRPr="00214F3D" w:rsidRDefault="00221AC2" w:rsidP="00576863">
            <w:pPr>
              <w:rPr>
                <w:b/>
                <w:bCs/>
                <w:snapToGrid/>
                <w:color w:val="44546A" w:themeColor="text2"/>
                <w:sz w:val="18"/>
                <w:szCs w:val="18"/>
                <w:highlight w:val="yellow"/>
              </w:rPr>
            </w:pPr>
          </w:p>
        </w:tc>
        <w:tc>
          <w:tcPr>
            <w:tcW w:w="1800" w:type="dxa"/>
            <w:tcBorders>
              <w:top w:val="nil"/>
              <w:left w:val="nil"/>
              <w:bottom w:val="nil"/>
              <w:right w:val="nil"/>
            </w:tcBorders>
            <w:shd w:val="clear" w:color="auto" w:fill="FFFFFF" w:themeFill="background1"/>
            <w:noWrap/>
            <w:vAlign w:val="bottom"/>
          </w:tcPr>
          <w:p w14:paraId="002FF2FB" w14:textId="3C673B34" w:rsidR="00221AC2" w:rsidRPr="00214F3D" w:rsidRDefault="00221AC2" w:rsidP="00576863">
            <w:pPr>
              <w:jc w:val="right"/>
              <w:rPr>
                <w:b/>
                <w:bCs/>
                <w:snapToGrid/>
                <w:color w:val="44546A" w:themeColor="text2"/>
                <w:sz w:val="18"/>
                <w:szCs w:val="18"/>
                <w:highlight w:val="yellow"/>
              </w:rPr>
            </w:pPr>
          </w:p>
        </w:tc>
        <w:tc>
          <w:tcPr>
            <w:tcW w:w="1341" w:type="dxa"/>
            <w:tcBorders>
              <w:top w:val="nil"/>
              <w:left w:val="nil"/>
              <w:bottom w:val="nil"/>
              <w:right w:val="nil"/>
            </w:tcBorders>
            <w:shd w:val="clear" w:color="auto" w:fill="FFFFFF" w:themeFill="background1"/>
            <w:noWrap/>
            <w:vAlign w:val="bottom"/>
          </w:tcPr>
          <w:p w14:paraId="4A893EEE" w14:textId="4A39FE0C" w:rsidR="00221AC2" w:rsidRPr="00214F3D" w:rsidRDefault="00221AC2" w:rsidP="00576863">
            <w:pPr>
              <w:jc w:val="right"/>
              <w:rPr>
                <w:b/>
                <w:bCs/>
                <w:snapToGrid/>
                <w:color w:val="44546A" w:themeColor="text2"/>
                <w:sz w:val="18"/>
                <w:szCs w:val="18"/>
                <w:highlight w:val="yellow"/>
              </w:rPr>
            </w:pPr>
          </w:p>
        </w:tc>
        <w:tc>
          <w:tcPr>
            <w:tcW w:w="1892" w:type="dxa"/>
            <w:tcBorders>
              <w:top w:val="nil"/>
              <w:left w:val="nil"/>
              <w:bottom w:val="nil"/>
              <w:right w:val="nil"/>
            </w:tcBorders>
            <w:shd w:val="clear" w:color="auto" w:fill="FFFFFF" w:themeFill="background1"/>
            <w:noWrap/>
            <w:vAlign w:val="bottom"/>
          </w:tcPr>
          <w:p w14:paraId="0E400FB3" w14:textId="36FF4B7D" w:rsidR="00221AC2" w:rsidRPr="00214F3D" w:rsidRDefault="00221AC2" w:rsidP="00576863">
            <w:pPr>
              <w:jc w:val="right"/>
              <w:rPr>
                <w:b/>
                <w:bCs/>
                <w:snapToGrid/>
                <w:color w:val="44546A" w:themeColor="text2"/>
                <w:sz w:val="18"/>
                <w:szCs w:val="18"/>
                <w:highlight w:val="yellow"/>
              </w:rPr>
            </w:pPr>
          </w:p>
        </w:tc>
        <w:tc>
          <w:tcPr>
            <w:tcW w:w="1487" w:type="dxa"/>
            <w:tcBorders>
              <w:top w:val="nil"/>
              <w:left w:val="nil"/>
              <w:bottom w:val="nil"/>
              <w:right w:val="nil"/>
            </w:tcBorders>
            <w:shd w:val="clear" w:color="auto" w:fill="FFFFFF" w:themeFill="background1"/>
            <w:noWrap/>
            <w:vAlign w:val="bottom"/>
          </w:tcPr>
          <w:p w14:paraId="4AA702B8" w14:textId="319E296E" w:rsidR="00221AC2" w:rsidRPr="00214F3D" w:rsidRDefault="00221AC2" w:rsidP="00576863">
            <w:pPr>
              <w:jc w:val="right"/>
              <w:rPr>
                <w:b/>
                <w:bCs/>
                <w:snapToGrid/>
                <w:color w:val="44546A" w:themeColor="text2"/>
                <w:sz w:val="18"/>
                <w:szCs w:val="18"/>
                <w:highlight w:val="yellow"/>
              </w:rPr>
            </w:pPr>
          </w:p>
        </w:tc>
      </w:tr>
      <w:tr w:rsidR="006E0C92" w:rsidRPr="00853727" w14:paraId="0D59E87C" w14:textId="77777777" w:rsidTr="1F71AE1E">
        <w:trPr>
          <w:trHeight w:val="300"/>
          <w:jc w:val="center"/>
        </w:trPr>
        <w:tc>
          <w:tcPr>
            <w:tcW w:w="2070" w:type="dxa"/>
            <w:tcBorders>
              <w:top w:val="nil"/>
              <w:left w:val="nil"/>
              <w:bottom w:val="nil"/>
              <w:right w:val="nil"/>
            </w:tcBorders>
            <w:shd w:val="clear" w:color="auto" w:fill="FFFFFF" w:themeFill="background1"/>
            <w:noWrap/>
            <w:vAlign w:val="bottom"/>
          </w:tcPr>
          <w:p w14:paraId="015D5EE4" w14:textId="1B1FB5D5" w:rsidR="006E0C92" w:rsidRDefault="006E0C92" w:rsidP="00576863">
            <w:pPr>
              <w:rPr>
                <w:snapToGrid/>
                <w:sz w:val="18"/>
                <w:szCs w:val="18"/>
              </w:rPr>
            </w:pPr>
            <w:r>
              <w:rPr>
                <w:snapToGrid/>
                <w:sz w:val="18"/>
                <w:szCs w:val="18"/>
              </w:rPr>
              <w:t>Series 2023D</w:t>
            </w:r>
          </w:p>
        </w:tc>
        <w:tc>
          <w:tcPr>
            <w:tcW w:w="1800" w:type="dxa"/>
            <w:tcBorders>
              <w:top w:val="nil"/>
              <w:left w:val="nil"/>
              <w:bottom w:val="nil"/>
              <w:right w:val="nil"/>
            </w:tcBorders>
            <w:shd w:val="clear" w:color="auto" w:fill="FFFFFF" w:themeFill="background1"/>
            <w:noWrap/>
            <w:vAlign w:val="bottom"/>
          </w:tcPr>
          <w:p w14:paraId="760E11B7" w14:textId="3CDCD05E" w:rsidR="006E0C92" w:rsidRDefault="006E0C92" w:rsidP="00576863">
            <w:pPr>
              <w:jc w:val="right"/>
              <w:rPr>
                <w:snapToGrid/>
                <w:sz w:val="18"/>
                <w:szCs w:val="18"/>
              </w:rPr>
            </w:pPr>
            <w:r>
              <w:rPr>
                <w:snapToGrid/>
                <w:sz w:val="18"/>
                <w:szCs w:val="18"/>
              </w:rPr>
              <w:t>VRDB</w:t>
            </w:r>
          </w:p>
        </w:tc>
        <w:tc>
          <w:tcPr>
            <w:tcW w:w="1341" w:type="dxa"/>
            <w:tcBorders>
              <w:top w:val="nil"/>
              <w:left w:val="nil"/>
              <w:bottom w:val="nil"/>
              <w:right w:val="nil"/>
            </w:tcBorders>
            <w:shd w:val="clear" w:color="auto" w:fill="FFFFFF" w:themeFill="background1"/>
            <w:noWrap/>
            <w:vAlign w:val="bottom"/>
          </w:tcPr>
          <w:p w14:paraId="14CA7EDD" w14:textId="60580DBD" w:rsidR="006E0C92" w:rsidRDefault="006E0C92" w:rsidP="00576863">
            <w:pPr>
              <w:jc w:val="right"/>
              <w:rPr>
                <w:snapToGrid/>
                <w:sz w:val="18"/>
                <w:szCs w:val="18"/>
              </w:rPr>
            </w:pPr>
            <w:r>
              <w:rPr>
                <w:snapToGrid/>
                <w:sz w:val="18"/>
                <w:szCs w:val="18"/>
              </w:rPr>
              <w:t>128,000,000</w:t>
            </w:r>
          </w:p>
        </w:tc>
        <w:tc>
          <w:tcPr>
            <w:tcW w:w="1892" w:type="dxa"/>
            <w:tcBorders>
              <w:top w:val="nil"/>
              <w:left w:val="nil"/>
              <w:bottom w:val="nil"/>
              <w:right w:val="nil"/>
            </w:tcBorders>
            <w:shd w:val="clear" w:color="auto" w:fill="FFFFFF" w:themeFill="background1"/>
            <w:noWrap/>
            <w:vAlign w:val="bottom"/>
          </w:tcPr>
          <w:p w14:paraId="37719A29" w14:textId="394CE9DF" w:rsidR="006E0C92" w:rsidRDefault="006E0C92" w:rsidP="00576863">
            <w:pPr>
              <w:jc w:val="right"/>
              <w:rPr>
                <w:snapToGrid/>
                <w:sz w:val="18"/>
                <w:szCs w:val="18"/>
              </w:rPr>
            </w:pPr>
            <w:r>
              <w:rPr>
                <w:snapToGrid/>
                <w:sz w:val="18"/>
                <w:szCs w:val="18"/>
              </w:rPr>
              <w:t>Barclays</w:t>
            </w:r>
            <w:r w:rsidR="12305118" w:rsidRPr="7ED8278C">
              <w:rPr>
                <w:sz w:val="18"/>
                <w:szCs w:val="18"/>
              </w:rPr>
              <w:t xml:space="preserve"> Bank</w:t>
            </w:r>
          </w:p>
        </w:tc>
        <w:tc>
          <w:tcPr>
            <w:tcW w:w="1487" w:type="dxa"/>
            <w:tcBorders>
              <w:top w:val="nil"/>
              <w:left w:val="nil"/>
              <w:bottom w:val="nil"/>
              <w:right w:val="nil"/>
            </w:tcBorders>
            <w:shd w:val="clear" w:color="auto" w:fill="FFFFFF" w:themeFill="background1"/>
            <w:noWrap/>
            <w:vAlign w:val="bottom"/>
          </w:tcPr>
          <w:p w14:paraId="1C33E160" w14:textId="628793E2" w:rsidR="006E0C92" w:rsidRDefault="00EF7495" w:rsidP="00576863">
            <w:pPr>
              <w:jc w:val="right"/>
              <w:rPr>
                <w:snapToGrid/>
                <w:sz w:val="18"/>
                <w:szCs w:val="18"/>
              </w:rPr>
            </w:pPr>
            <w:r>
              <w:rPr>
                <w:snapToGrid/>
                <w:sz w:val="18"/>
                <w:szCs w:val="18"/>
              </w:rPr>
              <w:t>8/18/2028</w:t>
            </w:r>
          </w:p>
        </w:tc>
      </w:tr>
      <w:tr w:rsidR="0015276B" w:rsidRPr="00853727" w14:paraId="36B06DF0" w14:textId="77777777" w:rsidTr="1F71AE1E">
        <w:trPr>
          <w:trHeight w:val="300"/>
          <w:jc w:val="center"/>
        </w:trPr>
        <w:tc>
          <w:tcPr>
            <w:tcW w:w="2070" w:type="dxa"/>
            <w:tcBorders>
              <w:top w:val="nil"/>
              <w:left w:val="nil"/>
              <w:bottom w:val="nil"/>
              <w:right w:val="nil"/>
            </w:tcBorders>
            <w:shd w:val="clear" w:color="auto" w:fill="FFFFFF" w:themeFill="background1"/>
            <w:noWrap/>
            <w:vAlign w:val="bottom"/>
          </w:tcPr>
          <w:p w14:paraId="63E32785" w14:textId="1C6F0332" w:rsidR="0015276B" w:rsidRDefault="00002B36" w:rsidP="00576863">
            <w:pPr>
              <w:rPr>
                <w:snapToGrid/>
                <w:sz w:val="18"/>
                <w:szCs w:val="18"/>
              </w:rPr>
            </w:pPr>
            <w:r>
              <w:rPr>
                <w:snapToGrid/>
                <w:sz w:val="18"/>
                <w:szCs w:val="18"/>
              </w:rPr>
              <w:t>Series 2025C</w:t>
            </w:r>
          </w:p>
        </w:tc>
        <w:tc>
          <w:tcPr>
            <w:tcW w:w="1800" w:type="dxa"/>
            <w:tcBorders>
              <w:top w:val="nil"/>
              <w:left w:val="nil"/>
              <w:bottom w:val="nil"/>
              <w:right w:val="nil"/>
            </w:tcBorders>
            <w:shd w:val="clear" w:color="auto" w:fill="FFFFFF" w:themeFill="background1"/>
            <w:noWrap/>
            <w:vAlign w:val="bottom"/>
          </w:tcPr>
          <w:p w14:paraId="1C6FF42B" w14:textId="1B04EC04" w:rsidR="0015276B" w:rsidRDefault="00002B36" w:rsidP="00576863">
            <w:pPr>
              <w:jc w:val="right"/>
              <w:rPr>
                <w:snapToGrid/>
                <w:sz w:val="18"/>
                <w:szCs w:val="18"/>
              </w:rPr>
            </w:pPr>
            <w:r>
              <w:rPr>
                <w:snapToGrid/>
                <w:sz w:val="18"/>
                <w:szCs w:val="18"/>
              </w:rPr>
              <w:t>VRDB</w:t>
            </w:r>
          </w:p>
        </w:tc>
        <w:tc>
          <w:tcPr>
            <w:tcW w:w="1341" w:type="dxa"/>
            <w:tcBorders>
              <w:top w:val="nil"/>
              <w:left w:val="nil"/>
              <w:bottom w:val="nil"/>
              <w:right w:val="nil"/>
            </w:tcBorders>
            <w:shd w:val="clear" w:color="auto" w:fill="FFFFFF" w:themeFill="background1"/>
            <w:noWrap/>
            <w:vAlign w:val="bottom"/>
          </w:tcPr>
          <w:p w14:paraId="0DF6E57F" w14:textId="528947B7" w:rsidR="0015276B" w:rsidRDefault="00002B36" w:rsidP="00576863">
            <w:pPr>
              <w:jc w:val="right"/>
              <w:rPr>
                <w:snapToGrid/>
                <w:sz w:val="18"/>
                <w:szCs w:val="18"/>
              </w:rPr>
            </w:pPr>
            <w:r>
              <w:rPr>
                <w:snapToGrid/>
                <w:sz w:val="18"/>
                <w:szCs w:val="18"/>
              </w:rPr>
              <w:t>150,</w:t>
            </w:r>
            <w:r w:rsidR="00B82A2A">
              <w:rPr>
                <w:snapToGrid/>
                <w:sz w:val="18"/>
                <w:szCs w:val="18"/>
              </w:rPr>
              <w:t>635</w:t>
            </w:r>
            <w:r w:rsidR="00202C1E">
              <w:rPr>
                <w:snapToGrid/>
                <w:sz w:val="18"/>
                <w:szCs w:val="18"/>
              </w:rPr>
              <w:t>,000</w:t>
            </w:r>
          </w:p>
        </w:tc>
        <w:tc>
          <w:tcPr>
            <w:tcW w:w="1892" w:type="dxa"/>
            <w:tcBorders>
              <w:top w:val="nil"/>
              <w:left w:val="nil"/>
              <w:bottom w:val="nil"/>
              <w:right w:val="nil"/>
            </w:tcBorders>
            <w:shd w:val="clear" w:color="auto" w:fill="FFFFFF" w:themeFill="background1"/>
            <w:noWrap/>
            <w:vAlign w:val="bottom"/>
          </w:tcPr>
          <w:p w14:paraId="53CF04BD" w14:textId="33A0C83E" w:rsidR="0015276B" w:rsidRDefault="007F53D9" w:rsidP="00576863">
            <w:pPr>
              <w:jc w:val="right"/>
              <w:rPr>
                <w:snapToGrid/>
                <w:sz w:val="18"/>
                <w:szCs w:val="18"/>
              </w:rPr>
            </w:pPr>
            <w:r>
              <w:rPr>
                <w:snapToGrid/>
                <w:sz w:val="18"/>
                <w:szCs w:val="18"/>
              </w:rPr>
              <w:t>Royal Bank of Canada</w:t>
            </w:r>
          </w:p>
        </w:tc>
        <w:tc>
          <w:tcPr>
            <w:tcW w:w="1487" w:type="dxa"/>
            <w:tcBorders>
              <w:top w:val="nil"/>
              <w:left w:val="nil"/>
              <w:bottom w:val="nil"/>
              <w:right w:val="nil"/>
            </w:tcBorders>
            <w:shd w:val="clear" w:color="auto" w:fill="FFFFFF" w:themeFill="background1"/>
            <w:noWrap/>
            <w:vAlign w:val="bottom"/>
          </w:tcPr>
          <w:p w14:paraId="47F5AB10" w14:textId="3E24195C" w:rsidR="0015276B" w:rsidRDefault="007F53D9" w:rsidP="00576863">
            <w:pPr>
              <w:jc w:val="right"/>
            </w:pPr>
            <w:r>
              <w:rPr>
                <w:snapToGrid/>
                <w:sz w:val="18"/>
                <w:szCs w:val="18"/>
              </w:rPr>
              <w:t>8/25/2028</w:t>
            </w:r>
          </w:p>
        </w:tc>
      </w:tr>
      <w:tr w:rsidR="7ED8278C" w14:paraId="6FD93973" w14:textId="77777777" w:rsidTr="7ED8278C">
        <w:trPr>
          <w:trHeight w:val="300"/>
          <w:jc w:val="center"/>
        </w:trPr>
        <w:tc>
          <w:tcPr>
            <w:tcW w:w="2070" w:type="dxa"/>
            <w:tcBorders>
              <w:top w:val="nil"/>
              <w:left w:val="nil"/>
              <w:bottom w:val="nil"/>
              <w:right w:val="nil"/>
            </w:tcBorders>
            <w:shd w:val="clear" w:color="auto" w:fill="FFFFFF" w:themeFill="background1"/>
            <w:noWrap/>
            <w:vAlign w:val="bottom"/>
          </w:tcPr>
          <w:p w14:paraId="774E30E4" w14:textId="68E50B26" w:rsidR="177B6D5F" w:rsidRDefault="177B6D5F" w:rsidP="7ED8278C">
            <w:r w:rsidRPr="7ED8278C">
              <w:rPr>
                <w:sz w:val="18"/>
                <w:szCs w:val="18"/>
              </w:rPr>
              <w:t>Series 2026A</w:t>
            </w:r>
          </w:p>
        </w:tc>
        <w:tc>
          <w:tcPr>
            <w:tcW w:w="1800" w:type="dxa"/>
            <w:tcBorders>
              <w:top w:val="nil"/>
              <w:left w:val="nil"/>
              <w:bottom w:val="nil"/>
              <w:right w:val="nil"/>
            </w:tcBorders>
            <w:shd w:val="clear" w:color="auto" w:fill="FFFFFF" w:themeFill="background1"/>
            <w:noWrap/>
            <w:vAlign w:val="bottom"/>
          </w:tcPr>
          <w:p w14:paraId="28C1EF51" w14:textId="28C744EE" w:rsidR="177B6D5F" w:rsidRDefault="177B6D5F" w:rsidP="7ED8278C">
            <w:pPr>
              <w:jc w:val="right"/>
              <w:rPr>
                <w:sz w:val="18"/>
                <w:szCs w:val="18"/>
              </w:rPr>
            </w:pPr>
            <w:r w:rsidRPr="7ED8278C">
              <w:rPr>
                <w:sz w:val="18"/>
                <w:szCs w:val="18"/>
              </w:rPr>
              <w:t>VRDB</w:t>
            </w:r>
          </w:p>
        </w:tc>
        <w:tc>
          <w:tcPr>
            <w:tcW w:w="1341" w:type="dxa"/>
            <w:tcBorders>
              <w:top w:val="nil"/>
              <w:left w:val="nil"/>
              <w:bottom w:val="nil"/>
              <w:right w:val="nil"/>
            </w:tcBorders>
            <w:shd w:val="clear" w:color="auto" w:fill="FFFFFF" w:themeFill="background1"/>
            <w:noWrap/>
            <w:vAlign w:val="bottom"/>
          </w:tcPr>
          <w:p w14:paraId="2D08F0F1" w14:textId="24436F22" w:rsidR="177B6D5F" w:rsidRDefault="177B6D5F" w:rsidP="7ED8278C">
            <w:pPr>
              <w:jc w:val="right"/>
            </w:pPr>
            <w:r w:rsidRPr="7ED8278C">
              <w:rPr>
                <w:sz w:val="18"/>
                <w:szCs w:val="18"/>
              </w:rPr>
              <w:t>250,655,000</w:t>
            </w:r>
          </w:p>
        </w:tc>
        <w:tc>
          <w:tcPr>
            <w:tcW w:w="1892" w:type="dxa"/>
            <w:tcBorders>
              <w:top w:val="nil"/>
              <w:left w:val="nil"/>
              <w:bottom w:val="nil"/>
              <w:right w:val="nil"/>
            </w:tcBorders>
            <w:shd w:val="clear" w:color="auto" w:fill="FFFFFF" w:themeFill="background1"/>
            <w:noWrap/>
            <w:vAlign w:val="bottom"/>
          </w:tcPr>
          <w:p w14:paraId="6B47DE44" w14:textId="43A66F92" w:rsidR="6893EC10" w:rsidRDefault="6893EC10" w:rsidP="7ED8278C">
            <w:pPr>
              <w:jc w:val="right"/>
            </w:pPr>
            <w:r w:rsidRPr="7ED8278C">
              <w:rPr>
                <w:sz w:val="18"/>
                <w:szCs w:val="18"/>
              </w:rPr>
              <w:t>Bank of America, NA</w:t>
            </w:r>
          </w:p>
        </w:tc>
        <w:tc>
          <w:tcPr>
            <w:tcW w:w="1487" w:type="dxa"/>
            <w:tcBorders>
              <w:top w:val="nil"/>
              <w:left w:val="nil"/>
              <w:bottom w:val="nil"/>
              <w:right w:val="nil"/>
            </w:tcBorders>
            <w:shd w:val="clear" w:color="auto" w:fill="FFFFFF" w:themeFill="background1"/>
            <w:noWrap/>
            <w:vAlign w:val="bottom"/>
          </w:tcPr>
          <w:p w14:paraId="26A2D2C9" w14:textId="6F9E08E1" w:rsidR="6893EC10" w:rsidRDefault="6893EC10" w:rsidP="7ED8278C">
            <w:pPr>
              <w:jc w:val="right"/>
            </w:pPr>
            <w:r w:rsidRPr="7ED8278C">
              <w:rPr>
                <w:sz w:val="18"/>
                <w:szCs w:val="18"/>
              </w:rPr>
              <w:t>3/12/2030</w:t>
            </w:r>
          </w:p>
        </w:tc>
      </w:tr>
      <w:tr w:rsidR="007B17F9" w:rsidRPr="00853727" w14:paraId="5FDE88DB" w14:textId="77777777" w:rsidTr="1F71AE1E">
        <w:trPr>
          <w:trHeight w:val="60"/>
          <w:jc w:val="center"/>
        </w:trPr>
        <w:tc>
          <w:tcPr>
            <w:tcW w:w="2070" w:type="dxa"/>
            <w:tcBorders>
              <w:top w:val="single" w:sz="4" w:space="0" w:color="auto"/>
              <w:left w:val="nil"/>
              <w:bottom w:val="double" w:sz="6" w:space="0" w:color="auto"/>
              <w:right w:val="nil"/>
            </w:tcBorders>
            <w:shd w:val="clear" w:color="auto" w:fill="FFFFFF" w:themeFill="background1"/>
            <w:noWrap/>
            <w:vAlign w:val="bottom"/>
            <w:hideMark/>
          </w:tcPr>
          <w:p w14:paraId="530D9A31" w14:textId="3E9CDCEF" w:rsidR="007B17F9" w:rsidRPr="00853727" w:rsidRDefault="007B17F9" w:rsidP="00576863">
            <w:pPr>
              <w:rPr>
                <w:snapToGrid/>
                <w:sz w:val="18"/>
                <w:szCs w:val="18"/>
              </w:rPr>
            </w:pPr>
            <w:r w:rsidRPr="00853727">
              <w:rPr>
                <w:snapToGrid/>
                <w:sz w:val="18"/>
                <w:szCs w:val="18"/>
              </w:rPr>
              <w:t>TOTAL</w:t>
            </w:r>
          </w:p>
        </w:tc>
        <w:tc>
          <w:tcPr>
            <w:tcW w:w="1800" w:type="dxa"/>
            <w:tcBorders>
              <w:top w:val="single" w:sz="4" w:space="0" w:color="auto"/>
              <w:left w:val="nil"/>
              <w:bottom w:val="double" w:sz="6" w:space="0" w:color="auto"/>
              <w:right w:val="nil"/>
            </w:tcBorders>
            <w:shd w:val="clear" w:color="auto" w:fill="FFFFFF" w:themeFill="background1"/>
            <w:noWrap/>
            <w:vAlign w:val="bottom"/>
            <w:hideMark/>
          </w:tcPr>
          <w:p w14:paraId="4BE13A0B" w14:textId="52C1311E" w:rsidR="007B17F9" w:rsidRPr="00853727" w:rsidRDefault="007B17F9" w:rsidP="00576863">
            <w:pPr>
              <w:rPr>
                <w:snapToGrid/>
                <w:sz w:val="18"/>
                <w:szCs w:val="18"/>
              </w:rPr>
            </w:pPr>
            <w:r w:rsidRPr="00853727">
              <w:rPr>
                <w:snapToGrid/>
                <w:sz w:val="18"/>
                <w:szCs w:val="18"/>
              </w:rPr>
              <w:t> </w:t>
            </w:r>
          </w:p>
        </w:tc>
        <w:tc>
          <w:tcPr>
            <w:tcW w:w="1341" w:type="dxa"/>
            <w:tcBorders>
              <w:top w:val="single" w:sz="4" w:space="0" w:color="auto"/>
              <w:left w:val="nil"/>
              <w:bottom w:val="double" w:sz="6" w:space="0" w:color="auto"/>
              <w:right w:val="nil"/>
            </w:tcBorders>
            <w:shd w:val="clear" w:color="auto" w:fill="FFFFFF" w:themeFill="background1"/>
            <w:noWrap/>
            <w:vAlign w:val="bottom"/>
            <w:hideMark/>
          </w:tcPr>
          <w:p w14:paraId="1A7C9596" w14:textId="69F2C1F9" w:rsidR="007B17F9" w:rsidRPr="00853727" w:rsidRDefault="00786A28" w:rsidP="00576863">
            <w:pPr>
              <w:rPr>
                <w:snapToGrid/>
                <w:sz w:val="18"/>
                <w:szCs w:val="18"/>
              </w:rPr>
            </w:pPr>
            <w:r>
              <w:rPr>
                <w:snapToGrid/>
                <w:sz w:val="18"/>
                <w:szCs w:val="18"/>
              </w:rPr>
              <w:t>$</w:t>
            </w:r>
            <w:r w:rsidR="00EF7495" w:rsidRPr="7ED8278C">
              <w:rPr>
                <w:sz w:val="18"/>
                <w:szCs w:val="18"/>
              </w:rPr>
              <w:t>1,</w:t>
            </w:r>
            <w:r w:rsidR="4A5D5454" w:rsidRPr="7ED8278C">
              <w:rPr>
                <w:sz w:val="18"/>
                <w:szCs w:val="18"/>
              </w:rPr>
              <w:t>819,105,000</w:t>
            </w:r>
          </w:p>
        </w:tc>
        <w:tc>
          <w:tcPr>
            <w:tcW w:w="1892" w:type="dxa"/>
            <w:tcBorders>
              <w:top w:val="single" w:sz="4" w:space="0" w:color="auto"/>
              <w:left w:val="nil"/>
              <w:bottom w:val="double" w:sz="6" w:space="0" w:color="auto"/>
              <w:right w:val="nil"/>
            </w:tcBorders>
            <w:shd w:val="clear" w:color="auto" w:fill="FFFFFF" w:themeFill="background1"/>
            <w:noWrap/>
            <w:vAlign w:val="bottom"/>
            <w:hideMark/>
          </w:tcPr>
          <w:p w14:paraId="1FB8BA6F" w14:textId="77756ACC" w:rsidR="007B17F9" w:rsidRPr="00853727" w:rsidRDefault="007B17F9" w:rsidP="00576863">
            <w:pPr>
              <w:rPr>
                <w:snapToGrid/>
                <w:sz w:val="18"/>
                <w:szCs w:val="18"/>
              </w:rPr>
            </w:pPr>
            <w:r w:rsidRPr="00853727">
              <w:rPr>
                <w:snapToGrid/>
                <w:sz w:val="18"/>
                <w:szCs w:val="18"/>
              </w:rPr>
              <w:t> </w:t>
            </w:r>
          </w:p>
        </w:tc>
        <w:tc>
          <w:tcPr>
            <w:tcW w:w="1487" w:type="dxa"/>
            <w:tcBorders>
              <w:top w:val="single" w:sz="4" w:space="0" w:color="auto"/>
              <w:left w:val="nil"/>
              <w:bottom w:val="double" w:sz="6" w:space="0" w:color="auto"/>
              <w:right w:val="nil"/>
            </w:tcBorders>
            <w:shd w:val="clear" w:color="auto" w:fill="FFFFFF" w:themeFill="background1"/>
            <w:noWrap/>
            <w:vAlign w:val="bottom"/>
            <w:hideMark/>
          </w:tcPr>
          <w:p w14:paraId="0CD4EEEC" w14:textId="7E61FCF7" w:rsidR="007B17F9" w:rsidRPr="00853727" w:rsidRDefault="007B17F9" w:rsidP="00576863">
            <w:pPr>
              <w:rPr>
                <w:snapToGrid/>
                <w:sz w:val="18"/>
                <w:szCs w:val="18"/>
              </w:rPr>
            </w:pPr>
            <w:r w:rsidRPr="00853727">
              <w:rPr>
                <w:snapToGrid/>
                <w:sz w:val="18"/>
                <w:szCs w:val="18"/>
              </w:rPr>
              <w:t> </w:t>
            </w:r>
          </w:p>
        </w:tc>
      </w:tr>
    </w:tbl>
    <w:p w14:paraId="4F37FEFF" w14:textId="77777777" w:rsidR="00786A28" w:rsidRPr="001C53E2" w:rsidRDefault="00786A28" w:rsidP="00742DB4">
      <w:pPr>
        <w:tabs>
          <w:tab w:val="right" w:pos="432"/>
          <w:tab w:val="left" w:pos="720"/>
          <w:tab w:val="right" w:pos="864"/>
          <w:tab w:val="left" w:pos="1152"/>
          <w:tab w:val="left" w:pos="1596"/>
          <w:tab w:val="left" w:pos="2052"/>
          <w:tab w:val="left" w:pos="2508"/>
          <w:tab w:val="left" w:pos="4680"/>
        </w:tabs>
        <w:jc w:val="both"/>
        <w:rPr>
          <w:szCs w:val="24"/>
          <w:lang w:val="x-none" w:eastAsia="x-none"/>
        </w:rPr>
      </w:pPr>
    </w:p>
    <w:p w14:paraId="24FE9949" w14:textId="2D93621B" w:rsidR="00710D1B" w:rsidRPr="001C53E2" w:rsidRDefault="00710CFC" w:rsidP="001220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napToGrid/>
          <w:szCs w:val="24"/>
        </w:rPr>
      </w:pPr>
      <w:bookmarkStart w:id="1" w:name="_BPDCD_90"/>
      <w:r w:rsidRPr="00B00FDB">
        <w:rPr>
          <w:b/>
          <w:snapToGrid/>
          <w:szCs w:val="24"/>
          <w:u w:val="single"/>
        </w:rPr>
        <w:t>LIPA</w:t>
      </w:r>
      <w:r w:rsidR="00EF7495" w:rsidRPr="00B00FDB">
        <w:rPr>
          <w:b/>
          <w:snapToGrid/>
          <w:szCs w:val="24"/>
          <w:u w:val="single"/>
        </w:rPr>
        <w:t>’</w:t>
      </w:r>
      <w:r w:rsidR="001220FD" w:rsidRPr="00B00FDB">
        <w:rPr>
          <w:b/>
          <w:snapToGrid/>
          <w:szCs w:val="24"/>
          <w:u w:val="single"/>
        </w:rPr>
        <w:t xml:space="preserve">s priority is to replace </w:t>
      </w:r>
      <w:r w:rsidR="005B15CB" w:rsidRPr="00B00FDB">
        <w:rPr>
          <w:b/>
          <w:snapToGrid/>
          <w:szCs w:val="24"/>
          <w:u w:val="single"/>
        </w:rPr>
        <w:t xml:space="preserve">LIPA’s </w:t>
      </w:r>
      <w:r w:rsidR="007E0053" w:rsidRPr="00B00FDB">
        <w:rPr>
          <w:b/>
          <w:snapToGrid/>
          <w:szCs w:val="24"/>
          <w:u w:val="single"/>
        </w:rPr>
        <w:t>LOC</w:t>
      </w:r>
      <w:r w:rsidR="009D463E" w:rsidRPr="00B00FDB">
        <w:rPr>
          <w:b/>
          <w:snapToGrid/>
          <w:szCs w:val="24"/>
          <w:u w:val="single"/>
        </w:rPr>
        <w:t xml:space="preserve"> </w:t>
      </w:r>
      <w:r w:rsidR="005B15CB" w:rsidRPr="00B00FDB">
        <w:rPr>
          <w:b/>
          <w:snapToGrid/>
          <w:szCs w:val="24"/>
          <w:u w:val="single"/>
        </w:rPr>
        <w:t>relating to</w:t>
      </w:r>
      <w:r w:rsidR="000A2772" w:rsidRPr="00B00FDB">
        <w:rPr>
          <w:b/>
          <w:snapToGrid/>
          <w:szCs w:val="24"/>
          <w:u w:val="single"/>
        </w:rPr>
        <w:t xml:space="preserve"> the </w:t>
      </w:r>
      <w:r w:rsidR="006324F3" w:rsidRPr="00B00FDB">
        <w:rPr>
          <w:b/>
          <w:snapToGrid/>
          <w:szCs w:val="24"/>
          <w:u w:val="single"/>
        </w:rPr>
        <w:t xml:space="preserve">Series 2015 GR-3 Notes (Commercial Paper Mode) </w:t>
      </w:r>
      <w:r w:rsidR="00F313D0" w:rsidRPr="00B00FDB">
        <w:rPr>
          <w:b/>
          <w:snapToGrid/>
          <w:szCs w:val="24"/>
          <w:u w:val="single"/>
        </w:rPr>
        <w:t>as indicated in bold above</w:t>
      </w:r>
      <w:r w:rsidR="007511B9" w:rsidRPr="00B00FDB">
        <w:rPr>
          <w:b/>
          <w:snapToGrid/>
          <w:szCs w:val="24"/>
          <w:u w:val="single"/>
        </w:rPr>
        <w:t xml:space="preserve">. However, </w:t>
      </w:r>
      <w:r w:rsidRPr="00B00FDB">
        <w:rPr>
          <w:b/>
          <w:snapToGrid/>
          <w:szCs w:val="24"/>
          <w:u w:val="single"/>
        </w:rPr>
        <w:t>LIPA</w:t>
      </w:r>
      <w:r w:rsidR="007511B9" w:rsidRPr="00B00FDB">
        <w:rPr>
          <w:b/>
          <w:snapToGrid/>
          <w:szCs w:val="24"/>
          <w:u w:val="single"/>
        </w:rPr>
        <w:t xml:space="preserve"> reserves the right to use </w:t>
      </w:r>
      <w:r w:rsidR="00797F6C" w:rsidRPr="00B00FDB">
        <w:rPr>
          <w:b/>
          <w:snapToGrid/>
          <w:szCs w:val="24"/>
          <w:u w:val="single"/>
        </w:rPr>
        <w:t xml:space="preserve">the </w:t>
      </w:r>
      <w:r w:rsidR="007511B9" w:rsidRPr="00B00FDB">
        <w:rPr>
          <w:b/>
          <w:snapToGrid/>
          <w:szCs w:val="24"/>
          <w:u w:val="single"/>
        </w:rPr>
        <w:t>proposed LOC</w:t>
      </w:r>
      <w:r w:rsidR="005B15CB" w:rsidRPr="00B00FDB">
        <w:rPr>
          <w:b/>
          <w:snapToGrid/>
          <w:szCs w:val="24"/>
          <w:u w:val="single"/>
        </w:rPr>
        <w:t>/DP</w:t>
      </w:r>
      <w:r w:rsidR="007511B9" w:rsidRPr="00B00FDB">
        <w:rPr>
          <w:b/>
          <w:snapToGrid/>
          <w:szCs w:val="24"/>
          <w:u w:val="single"/>
        </w:rPr>
        <w:t xml:space="preserve"> capacity as it sees fit within its </w:t>
      </w:r>
      <w:r w:rsidR="00D72664" w:rsidRPr="00B00FDB">
        <w:rPr>
          <w:b/>
          <w:snapToGrid/>
          <w:szCs w:val="24"/>
          <w:u w:val="single"/>
        </w:rPr>
        <w:t xml:space="preserve">2026 </w:t>
      </w:r>
      <w:r w:rsidR="007511B9" w:rsidRPr="00B00FDB">
        <w:rPr>
          <w:b/>
          <w:snapToGrid/>
          <w:szCs w:val="24"/>
          <w:u w:val="single"/>
        </w:rPr>
        <w:t xml:space="preserve">Plan of Finance. Please indicate the maximum credit capacity your firm is willing to provide </w:t>
      </w:r>
      <w:r w:rsidRPr="00B00FDB">
        <w:rPr>
          <w:b/>
          <w:snapToGrid/>
          <w:szCs w:val="24"/>
          <w:u w:val="single"/>
        </w:rPr>
        <w:t>LIPA</w:t>
      </w:r>
      <w:r w:rsidR="007511B9" w:rsidRPr="00B00FDB">
        <w:rPr>
          <w:b/>
          <w:snapToGrid/>
          <w:szCs w:val="24"/>
          <w:u w:val="single"/>
        </w:rPr>
        <w:t>.</w:t>
      </w:r>
      <w:r w:rsidR="007511B9" w:rsidRPr="00BA60B6">
        <w:rPr>
          <w:b/>
          <w:snapToGrid/>
          <w:szCs w:val="24"/>
          <w:u w:val="single"/>
        </w:rPr>
        <w:t xml:space="preserve">  </w:t>
      </w:r>
    </w:p>
    <w:bookmarkEnd w:id="1"/>
    <w:p w14:paraId="1D51C293" w14:textId="77777777" w:rsidR="007511B9" w:rsidRDefault="007511B9" w:rsidP="00FC3AE4">
      <w:pPr>
        <w:tabs>
          <w:tab w:val="right" w:pos="0"/>
        </w:tabs>
        <w:rPr>
          <w:b/>
          <w:snapToGrid/>
          <w:szCs w:val="24"/>
          <w:u w:val="single"/>
        </w:rPr>
      </w:pPr>
    </w:p>
    <w:p w14:paraId="24FE994A" w14:textId="357D2719" w:rsidR="00C3586D" w:rsidRPr="001C53E2" w:rsidRDefault="00C3586D" w:rsidP="00FC3AE4">
      <w:pPr>
        <w:tabs>
          <w:tab w:val="right" w:pos="0"/>
        </w:tabs>
        <w:rPr>
          <w:b/>
          <w:snapToGrid/>
          <w:szCs w:val="24"/>
          <w:u w:val="single"/>
        </w:rPr>
      </w:pPr>
      <w:r w:rsidRPr="001C53E2">
        <w:rPr>
          <w:b/>
          <w:snapToGrid/>
          <w:szCs w:val="24"/>
          <w:u w:val="single"/>
        </w:rPr>
        <w:t>Ratings</w:t>
      </w:r>
    </w:p>
    <w:p w14:paraId="24FE994B" w14:textId="5E9B986B" w:rsidR="00C3586D" w:rsidRPr="001C53E2" w:rsidRDefault="00710CFC" w:rsidP="57E1B3E9">
      <w:pPr>
        <w:jc w:val="both"/>
      </w:pPr>
      <w:r>
        <w:rPr>
          <w:snapToGrid/>
        </w:rPr>
        <w:t>LIPA</w:t>
      </w:r>
      <w:r w:rsidR="00C3586D" w:rsidRPr="57E1B3E9">
        <w:rPr>
          <w:snapToGrid/>
        </w:rPr>
        <w:t xml:space="preserve">’s senior lien </w:t>
      </w:r>
      <w:r w:rsidR="009B0209">
        <w:t>Electric System General Revenue Bonds</w:t>
      </w:r>
      <w:r w:rsidR="00C3586D" w:rsidRPr="001C53E2">
        <w:rPr>
          <w:snapToGrid/>
          <w:szCs w:val="24"/>
        </w:rPr>
        <w:t xml:space="preserve"> </w:t>
      </w:r>
      <w:r w:rsidR="009B0209">
        <w:t xml:space="preserve">are </w:t>
      </w:r>
      <w:r w:rsidR="00C3586D" w:rsidRPr="57E1B3E9">
        <w:rPr>
          <w:snapToGrid/>
        </w:rPr>
        <w:t xml:space="preserve">rated </w:t>
      </w:r>
      <w:bookmarkStart w:id="2" w:name="_BPDCD_92"/>
      <w:r w:rsidR="001E64AF" w:rsidRPr="57E1B3E9">
        <w:rPr>
          <w:snapToGrid/>
        </w:rPr>
        <w:t>A</w:t>
      </w:r>
      <w:r w:rsidR="00797F6C">
        <w:t>+</w:t>
      </w:r>
      <w:r w:rsidR="00C3586D" w:rsidRPr="001C53E2">
        <w:rPr>
          <w:snapToGrid/>
          <w:szCs w:val="24"/>
        </w:rPr>
        <w:t>/</w:t>
      </w:r>
      <w:r w:rsidR="00901286" w:rsidRPr="57E1B3E9">
        <w:rPr>
          <w:snapToGrid/>
        </w:rPr>
        <w:t>A</w:t>
      </w:r>
      <w:r w:rsidR="001E64AF" w:rsidRPr="57E1B3E9">
        <w:rPr>
          <w:snapToGrid/>
        </w:rPr>
        <w:t>2</w:t>
      </w:r>
      <w:r w:rsidR="00C3586D" w:rsidRPr="57E1B3E9">
        <w:rPr>
          <w:snapToGrid/>
        </w:rPr>
        <w:t>/A</w:t>
      </w:r>
      <w:bookmarkEnd w:id="2"/>
      <w:r w:rsidR="00C3586D" w:rsidRPr="57E1B3E9">
        <w:rPr>
          <w:snapToGrid/>
        </w:rPr>
        <w:t xml:space="preserve"> by Fitch Ratings (“Fitch”), Moody’s Investors Service (“Moody’s”), and Standard &amp; Poor’s (“S&amp;P”), respectively.  </w:t>
      </w:r>
    </w:p>
    <w:p w14:paraId="24FE994C" w14:textId="77777777" w:rsidR="00C3586D" w:rsidRPr="001C53E2" w:rsidRDefault="00C3586D" w:rsidP="00FC3AE4">
      <w:pPr>
        <w:tabs>
          <w:tab w:val="right" w:pos="0"/>
        </w:tabs>
        <w:rPr>
          <w:rFonts w:ascii="Arial" w:hAnsi="Arial" w:cs="Arial"/>
          <w:snapToGrid/>
          <w:sz w:val="22"/>
          <w:szCs w:val="22"/>
        </w:rPr>
      </w:pPr>
    </w:p>
    <w:p w14:paraId="24FE994D" w14:textId="456456FB" w:rsidR="00C3586D" w:rsidRPr="001C53E2" w:rsidRDefault="00C3586D" w:rsidP="00FC3AE4">
      <w:pPr>
        <w:tabs>
          <w:tab w:val="right" w:pos="0"/>
        </w:tabs>
        <w:rPr>
          <w:b/>
          <w:snapToGrid/>
          <w:szCs w:val="24"/>
          <w:u w:val="single"/>
        </w:rPr>
      </w:pPr>
      <w:r w:rsidRPr="001C53E2">
        <w:rPr>
          <w:b/>
          <w:snapToGrid/>
          <w:szCs w:val="24"/>
          <w:u w:val="single"/>
        </w:rPr>
        <w:t xml:space="preserve">Additional Information Regarding </w:t>
      </w:r>
      <w:r w:rsidR="00710CFC">
        <w:rPr>
          <w:b/>
          <w:snapToGrid/>
          <w:szCs w:val="24"/>
          <w:u w:val="single"/>
        </w:rPr>
        <w:t>LIPA</w:t>
      </w:r>
    </w:p>
    <w:p w14:paraId="5CC17458" w14:textId="778BE358" w:rsidR="00944795" w:rsidRDefault="00710CFC" w:rsidP="00FC3AE4">
      <w:pPr>
        <w:tabs>
          <w:tab w:val="right" w:pos="0"/>
        </w:tabs>
        <w:jc w:val="both"/>
        <w:rPr>
          <w:snapToGrid/>
          <w:szCs w:val="24"/>
        </w:rPr>
      </w:pPr>
      <w:r>
        <w:rPr>
          <w:snapToGrid/>
          <w:szCs w:val="24"/>
        </w:rPr>
        <w:t>LIPA</w:t>
      </w:r>
      <w:r w:rsidR="00C3586D" w:rsidRPr="001C53E2">
        <w:rPr>
          <w:snapToGrid/>
          <w:szCs w:val="24"/>
        </w:rPr>
        <w:t xml:space="preserve">’s Annual Report for the fiscal year ended December 31, </w:t>
      </w:r>
      <w:r w:rsidR="0024453D" w:rsidRPr="001C53E2">
        <w:rPr>
          <w:snapToGrid/>
          <w:szCs w:val="24"/>
        </w:rPr>
        <w:t>202</w:t>
      </w:r>
      <w:r w:rsidR="0024453D">
        <w:rPr>
          <w:snapToGrid/>
          <w:szCs w:val="24"/>
        </w:rPr>
        <w:t>5,</w:t>
      </w:r>
      <w:r w:rsidR="004210EF" w:rsidRPr="001C53E2">
        <w:rPr>
          <w:snapToGrid/>
          <w:szCs w:val="24"/>
        </w:rPr>
        <w:t xml:space="preserve"> </w:t>
      </w:r>
      <w:r w:rsidR="00C3586D" w:rsidRPr="001C53E2">
        <w:rPr>
          <w:snapToGrid/>
          <w:szCs w:val="24"/>
        </w:rPr>
        <w:t xml:space="preserve">is available on </w:t>
      </w:r>
      <w:r>
        <w:rPr>
          <w:snapToGrid/>
          <w:szCs w:val="24"/>
        </w:rPr>
        <w:t>LIPA</w:t>
      </w:r>
      <w:r w:rsidR="00C3586D" w:rsidRPr="001C53E2">
        <w:rPr>
          <w:snapToGrid/>
          <w:szCs w:val="24"/>
        </w:rPr>
        <w:t>’s</w:t>
      </w:r>
      <w:r w:rsidR="002A7518" w:rsidRPr="001C53E2">
        <w:rPr>
          <w:snapToGrid/>
          <w:szCs w:val="24"/>
        </w:rPr>
        <w:t xml:space="preserve"> </w:t>
      </w:r>
      <w:r w:rsidR="009B0209">
        <w:rPr>
          <w:snapToGrid/>
          <w:szCs w:val="24"/>
        </w:rPr>
        <w:t xml:space="preserve">investor relations </w:t>
      </w:r>
      <w:r w:rsidR="00C3586D" w:rsidRPr="001C53E2">
        <w:rPr>
          <w:snapToGrid/>
          <w:szCs w:val="24"/>
        </w:rPr>
        <w:t xml:space="preserve">website </w:t>
      </w:r>
      <w:bookmarkStart w:id="3" w:name="_BPDCD_95"/>
      <w:r w:rsidR="00A7162B" w:rsidRPr="001C53E2">
        <w:rPr>
          <w:snapToGrid/>
          <w:szCs w:val="24"/>
        </w:rPr>
        <w:t>at</w:t>
      </w:r>
      <w:r w:rsidR="00C33970">
        <w:rPr>
          <w:snapToGrid/>
          <w:szCs w:val="24"/>
        </w:rPr>
        <w:t xml:space="preserve"> </w:t>
      </w:r>
      <w:hyperlink r:id="rId16" w:history="1">
        <w:r w:rsidR="00521F96">
          <w:rPr>
            <w:rStyle w:val="Hyperlink"/>
          </w:rPr>
          <w:t>LIPA 2025 YE Financial Statements</w:t>
        </w:r>
      </w:hyperlink>
      <w:r w:rsidR="00C3586D" w:rsidRPr="001C53E2">
        <w:rPr>
          <w:snapToGrid/>
          <w:szCs w:val="24"/>
        </w:rPr>
        <w:t xml:space="preserve">. </w:t>
      </w:r>
      <w:bookmarkEnd w:id="3"/>
    </w:p>
    <w:p w14:paraId="674886DA" w14:textId="77777777" w:rsidR="00944795" w:rsidRDefault="00944795" w:rsidP="00FC3AE4">
      <w:pPr>
        <w:tabs>
          <w:tab w:val="right" w:pos="0"/>
        </w:tabs>
        <w:jc w:val="both"/>
        <w:rPr>
          <w:snapToGrid/>
          <w:szCs w:val="24"/>
        </w:rPr>
      </w:pPr>
    </w:p>
    <w:p w14:paraId="24FE994E" w14:textId="265130E7" w:rsidR="00C3586D" w:rsidRPr="001C53E2" w:rsidRDefault="00C3586D" w:rsidP="00FC3AE4">
      <w:pPr>
        <w:tabs>
          <w:tab w:val="right" w:pos="0"/>
        </w:tabs>
        <w:jc w:val="both"/>
        <w:rPr>
          <w:snapToGrid/>
          <w:szCs w:val="24"/>
        </w:rPr>
      </w:pPr>
      <w:r w:rsidRPr="001C53E2">
        <w:rPr>
          <w:snapToGrid/>
          <w:szCs w:val="24"/>
        </w:rPr>
        <w:t xml:space="preserve">The </w:t>
      </w:r>
      <w:r w:rsidR="000E3E34">
        <w:rPr>
          <w:snapToGrid/>
          <w:szCs w:val="24"/>
        </w:rPr>
        <w:t xml:space="preserve">current </w:t>
      </w:r>
      <w:r w:rsidR="00D310DF">
        <w:rPr>
          <w:snapToGrid/>
          <w:szCs w:val="24"/>
        </w:rPr>
        <w:t>(redacted) direct purchase agreements and certificates of determination</w:t>
      </w:r>
      <w:r w:rsidRPr="001C53E2">
        <w:rPr>
          <w:snapToGrid/>
          <w:szCs w:val="24"/>
        </w:rPr>
        <w:t xml:space="preserve"> for the </w:t>
      </w:r>
      <w:bookmarkStart w:id="4" w:name="_BPDCD_96"/>
      <w:r w:rsidR="00D310DF">
        <w:rPr>
          <w:snapToGrid/>
          <w:szCs w:val="24"/>
        </w:rPr>
        <w:t>above</w:t>
      </w:r>
      <w:r w:rsidR="005B15CB">
        <w:rPr>
          <w:snapToGrid/>
          <w:szCs w:val="24"/>
        </w:rPr>
        <w:t>-</w:t>
      </w:r>
      <w:r w:rsidR="00D310DF">
        <w:rPr>
          <w:snapToGrid/>
          <w:szCs w:val="24"/>
        </w:rPr>
        <w:t>referenced</w:t>
      </w:r>
      <w:r w:rsidR="00D310DF" w:rsidRPr="001C53E2">
        <w:rPr>
          <w:snapToGrid/>
          <w:szCs w:val="24"/>
        </w:rPr>
        <w:t xml:space="preserve"> </w:t>
      </w:r>
      <w:r w:rsidR="005B15CB">
        <w:rPr>
          <w:snapToGrid/>
          <w:szCs w:val="24"/>
        </w:rPr>
        <w:t>DPs</w:t>
      </w:r>
      <w:r w:rsidRPr="001C53E2">
        <w:rPr>
          <w:snapToGrid/>
          <w:szCs w:val="24"/>
        </w:rPr>
        <w:t xml:space="preserve"> </w:t>
      </w:r>
      <w:bookmarkEnd w:id="4"/>
      <w:r w:rsidRPr="001C53E2">
        <w:rPr>
          <w:snapToGrid/>
          <w:szCs w:val="24"/>
        </w:rPr>
        <w:t xml:space="preserve">are available </w:t>
      </w:r>
      <w:r w:rsidR="00D310DF">
        <w:rPr>
          <w:snapToGrid/>
          <w:szCs w:val="24"/>
        </w:rPr>
        <w:t xml:space="preserve">on </w:t>
      </w:r>
      <w:r w:rsidR="00C2727C">
        <w:rPr>
          <w:snapToGrid/>
          <w:szCs w:val="24"/>
        </w:rPr>
        <w:t>LIPA’s investor relations webpage (</w:t>
      </w:r>
      <w:hyperlink r:id="rId17" w:history="1">
        <w:r w:rsidR="00C2727C" w:rsidRPr="00C2727C">
          <w:rPr>
            <w:rStyle w:val="Hyperlink"/>
            <w:snapToGrid/>
            <w:szCs w:val="24"/>
          </w:rPr>
          <w:t>Investor Relations - LIPA</w:t>
        </w:r>
      </w:hyperlink>
      <w:r w:rsidR="00C2727C">
        <w:rPr>
          <w:snapToGrid/>
          <w:szCs w:val="24"/>
        </w:rPr>
        <w:t>) under the following heading – “Direct Placements</w:t>
      </w:r>
      <w:r w:rsidR="00B773DC">
        <w:rPr>
          <w:snapToGrid/>
          <w:szCs w:val="24"/>
        </w:rPr>
        <w:t>.</w:t>
      </w:r>
      <w:r w:rsidR="00C2727C">
        <w:rPr>
          <w:snapToGrid/>
          <w:szCs w:val="24"/>
        </w:rPr>
        <w:t>”</w:t>
      </w:r>
      <w:r w:rsidR="00B773DC">
        <w:rPr>
          <w:snapToGrid/>
          <w:szCs w:val="24"/>
        </w:rPr>
        <w:t xml:space="preserve"> </w:t>
      </w:r>
      <w:r w:rsidR="00B773DC" w:rsidRPr="001C53E2">
        <w:rPr>
          <w:snapToGrid/>
          <w:szCs w:val="24"/>
        </w:rPr>
        <w:t xml:space="preserve">The </w:t>
      </w:r>
      <w:r w:rsidR="00B773DC">
        <w:rPr>
          <w:snapToGrid/>
          <w:szCs w:val="24"/>
        </w:rPr>
        <w:t>current (redacted) reimbursement agreements for LIPA’s variable rate bonds and GR Notes</w:t>
      </w:r>
      <w:r w:rsidR="00B773DC" w:rsidRPr="001C53E2">
        <w:rPr>
          <w:snapToGrid/>
          <w:szCs w:val="24"/>
        </w:rPr>
        <w:t xml:space="preserve"> are available </w:t>
      </w:r>
      <w:r w:rsidR="00B773DC">
        <w:rPr>
          <w:snapToGrid/>
          <w:szCs w:val="24"/>
        </w:rPr>
        <w:t>on LIPA’s investor relations webpage (</w:t>
      </w:r>
      <w:hyperlink r:id="rId18" w:history="1">
        <w:r w:rsidR="00B773DC" w:rsidRPr="00C2727C">
          <w:rPr>
            <w:rStyle w:val="Hyperlink"/>
            <w:snapToGrid/>
            <w:szCs w:val="24"/>
          </w:rPr>
          <w:t>Investor Relations - LIPA</w:t>
        </w:r>
      </w:hyperlink>
      <w:r w:rsidR="00B773DC">
        <w:rPr>
          <w:snapToGrid/>
          <w:szCs w:val="24"/>
        </w:rPr>
        <w:t xml:space="preserve">) under the following heading – “Official Statements and Bond Resolutions </w:t>
      </w:r>
      <w:r w:rsidR="007D4AC1">
        <w:rPr>
          <w:snapToGrid/>
          <w:szCs w:val="24"/>
        </w:rPr>
        <w:t>–</w:t>
      </w:r>
      <w:r w:rsidR="00B773DC">
        <w:rPr>
          <w:snapToGrid/>
          <w:szCs w:val="24"/>
        </w:rPr>
        <w:t xml:space="preserve"> </w:t>
      </w:r>
      <w:r w:rsidR="007D4AC1">
        <w:rPr>
          <w:snapToGrid/>
          <w:szCs w:val="24"/>
        </w:rPr>
        <w:t>Bank Agreements</w:t>
      </w:r>
      <w:r w:rsidR="00B773DC">
        <w:rPr>
          <w:snapToGrid/>
          <w:szCs w:val="24"/>
        </w:rPr>
        <w:t xml:space="preserve">.”  </w:t>
      </w:r>
      <w:r w:rsidRPr="001C53E2">
        <w:rPr>
          <w:snapToGrid/>
          <w:szCs w:val="24"/>
        </w:rPr>
        <w:t xml:space="preserve"> </w:t>
      </w:r>
    </w:p>
    <w:p w14:paraId="24FE994F" w14:textId="21E08D52" w:rsidR="0092536D" w:rsidRDefault="0092536D" w:rsidP="00FC3AE4">
      <w:pPr>
        <w:tabs>
          <w:tab w:val="right" w:pos="0"/>
        </w:tabs>
        <w:rPr>
          <w:snapToGrid/>
          <w:szCs w:val="24"/>
        </w:rPr>
      </w:pPr>
    </w:p>
    <w:p w14:paraId="62703A7E" w14:textId="77777777" w:rsidR="00D14D32" w:rsidRDefault="00D14D32" w:rsidP="00FC3AE4">
      <w:pPr>
        <w:tabs>
          <w:tab w:val="right" w:pos="0"/>
        </w:tabs>
        <w:rPr>
          <w:b/>
          <w:snapToGrid/>
          <w:szCs w:val="24"/>
          <w:u w:val="single"/>
        </w:rPr>
      </w:pPr>
    </w:p>
    <w:p w14:paraId="16685131" w14:textId="77777777" w:rsidR="00D14D32" w:rsidRDefault="00D14D32" w:rsidP="00FC3AE4">
      <w:pPr>
        <w:tabs>
          <w:tab w:val="right" w:pos="0"/>
        </w:tabs>
        <w:rPr>
          <w:b/>
          <w:snapToGrid/>
          <w:szCs w:val="24"/>
          <w:u w:val="single"/>
        </w:rPr>
      </w:pPr>
    </w:p>
    <w:p w14:paraId="24FE9950" w14:textId="0680CDEA" w:rsidR="00C3586D" w:rsidRPr="001C53E2" w:rsidRDefault="00C3586D" w:rsidP="00FC3AE4">
      <w:pPr>
        <w:tabs>
          <w:tab w:val="right" w:pos="0"/>
        </w:tabs>
        <w:rPr>
          <w:b/>
          <w:snapToGrid/>
          <w:szCs w:val="24"/>
          <w:u w:val="single"/>
        </w:rPr>
      </w:pPr>
      <w:r w:rsidRPr="001C53E2">
        <w:rPr>
          <w:b/>
          <w:snapToGrid/>
          <w:szCs w:val="24"/>
          <w:u w:val="single"/>
        </w:rPr>
        <w:lastRenderedPageBreak/>
        <w:t>Documentation</w:t>
      </w:r>
    </w:p>
    <w:p w14:paraId="44E9FBE7" w14:textId="77777777" w:rsidR="00140221" w:rsidRDefault="00140221" w:rsidP="00140221">
      <w:pPr>
        <w:jc w:val="both"/>
        <w:rPr>
          <w:snapToGrid/>
        </w:rPr>
      </w:pPr>
    </w:p>
    <w:p w14:paraId="48A8B98D" w14:textId="41383CC6" w:rsidR="00CB1A29" w:rsidRPr="00932FD4" w:rsidRDefault="00140221" w:rsidP="00140221">
      <w:pPr>
        <w:jc w:val="both"/>
        <w:rPr>
          <w:i/>
          <w:iCs/>
          <w:snapToGrid/>
          <w:szCs w:val="24"/>
        </w:rPr>
      </w:pPr>
      <w:r w:rsidRPr="00932FD4">
        <w:rPr>
          <w:i/>
          <w:iCs/>
          <w:snapToGrid/>
          <w:szCs w:val="24"/>
        </w:rPr>
        <w:t xml:space="preserve">For operational and administrative reasons, LIPA has invested time and resources to </w:t>
      </w:r>
      <w:r w:rsidR="00136CEF" w:rsidRPr="00932FD4">
        <w:rPr>
          <w:i/>
          <w:iCs/>
          <w:snapToGrid/>
          <w:szCs w:val="24"/>
        </w:rPr>
        <w:t>standardize </w:t>
      </w:r>
      <w:r w:rsidRPr="00932FD4">
        <w:rPr>
          <w:i/>
          <w:iCs/>
          <w:snapToGrid/>
          <w:szCs w:val="24"/>
        </w:rPr>
        <w:t>all documentation associated with its variable rate securities to the maximum extent possible.   This include</w:t>
      </w:r>
      <w:r w:rsidR="006764EA" w:rsidRPr="00932FD4">
        <w:rPr>
          <w:i/>
          <w:iCs/>
          <w:snapToGrid/>
          <w:szCs w:val="24"/>
        </w:rPr>
        <w:t>s</w:t>
      </w:r>
      <w:r w:rsidRPr="00932FD4">
        <w:rPr>
          <w:i/>
          <w:iCs/>
          <w:snapToGrid/>
          <w:szCs w:val="24"/>
        </w:rPr>
        <w:t xml:space="preserve"> the direct placement agreements and reimbursement agreements referenced above (each a “Bank Agreement” and collectively, the “Bank Agreements”).  </w:t>
      </w:r>
    </w:p>
    <w:p w14:paraId="222F5F86" w14:textId="77777777" w:rsidR="00CB1A29" w:rsidRPr="00932FD4" w:rsidRDefault="00CB1A29" w:rsidP="00140221">
      <w:pPr>
        <w:jc w:val="both"/>
        <w:rPr>
          <w:i/>
          <w:iCs/>
          <w:snapToGrid/>
          <w:szCs w:val="24"/>
        </w:rPr>
      </w:pPr>
    </w:p>
    <w:p w14:paraId="1B33DE48" w14:textId="505D8D11" w:rsidR="00154BC3" w:rsidRPr="00932FD4" w:rsidRDefault="00154BC3" w:rsidP="00140221">
      <w:pPr>
        <w:jc w:val="both"/>
        <w:rPr>
          <w:i/>
          <w:iCs/>
          <w:snapToGrid/>
          <w:szCs w:val="24"/>
        </w:rPr>
      </w:pPr>
      <w:r w:rsidRPr="00932FD4">
        <w:rPr>
          <w:i/>
          <w:iCs/>
          <w:snapToGrid/>
          <w:szCs w:val="24"/>
        </w:rPr>
        <w:t xml:space="preserve">LIPA </w:t>
      </w:r>
      <w:r w:rsidR="00944795" w:rsidRPr="00932FD4">
        <w:rPr>
          <w:i/>
          <w:iCs/>
          <w:snapToGrid/>
          <w:szCs w:val="24"/>
        </w:rPr>
        <w:t>is a New York State public authority</w:t>
      </w:r>
      <w:r w:rsidRPr="00932FD4">
        <w:rPr>
          <w:i/>
          <w:iCs/>
          <w:snapToGrid/>
          <w:szCs w:val="24"/>
        </w:rPr>
        <w:t xml:space="preserve"> with comp</w:t>
      </w:r>
      <w:r w:rsidR="00CB1A29" w:rsidRPr="00932FD4">
        <w:rPr>
          <w:i/>
          <w:iCs/>
          <w:snapToGrid/>
          <w:szCs w:val="24"/>
        </w:rPr>
        <w:t>lex operational and financing needs</w:t>
      </w:r>
      <w:r w:rsidR="00F0385B" w:rsidRPr="00932FD4">
        <w:rPr>
          <w:i/>
          <w:iCs/>
          <w:snapToGrid/>
          <w:szCs w:val="24"/>
        </w:rPr>
        <w:t>.  Moreover,</w:t>
      </w:r>
      <w:r w:rsidRPr="00932FD4">
        <w:rPr>
          <w:i/>
          <w:iCs/>
          <w:snapToGrid/>
          <w:szCs w:val="24"/>
        </w:rPr>
        <w:t xml:space="preserve"> LIPA’s contracts are</w:t>
      </w:r>
      <w:r w:rsidR="00944795" w:rsidRPr="00932FD4">
        <w:rPr>
          <w:i/>
          <w:iCs/>
          <w:snapToGrid/>
          <w:szCs w:val="24"/>
        </w:rPr>
        <w:t xml:space="preserve"> generally subject to approval by the Office of the State Comptroller</w:t>
      </w:r>
      <w:r w:rsidR="00F0385B" w:rsidRPr="00932FD4">
        <w:rPr>
          <w:i/>
          <w:iCs/>
          <w:snapToGrid/>
          <w:szCs w:val="24"/>
        </w:rPr>
        <w:t xml:space="preserve">.  </w:t>
      </w:r>
      <w:r w:rsidR="006764EA" w:rsidRPr="00932FD4">
        <w:rPr>
          <w:i/>
          <w:iCs/>
          <w:snapToGrid/>
          <w:szCs w:val="24"/>
        </w:rPr>
        <w:t>As a result</w:t>
      </w:r>
      <w:r w:rsidR="00F0385B" w:rsidRPr="00932FD4">
        <w:rPr>
          <w:i/>
          <w:iCs/>
          <w:snapToGrid/>
          <w:szCs w:val="24"/>
        </w:rPr>
        <w:t xml:space="preserve">, </w:t>
      </w:r>
      <w:r w:rsidRPr="00932FD4">
        <w:rPr>
          <w:i/>
          <w:iCs/>
          <w:snapToGrid/>
          <w:szCs w:val="24"/>
        </w:rPr>
        <w:t>standardized</w:t>
      </w:r>
      <w:r w:rsidR="00251E4C" w:rsidRPr="00932FD4">
        <w:rPr>
          <w:i/>
          <w:iCs/>
          <w:snapToGrid/>
          <w:szCs w:val="24"/>
        </w:rPr>
        <w:t>, consistent</w:t>
      </w:r>
      <w:r w:rsidRPr="00932FD4">
        <w:rPr>
          <w:i/>
          <w:iCs/>
          <w:snapToGrid/>
          <w:szCs w:val="24"/>
        </w:rPr>
        <w:t xml:space="preserve"> documents are critical to </w:t>
      </w:r>
      <w:r w:rsidR="00BB64FE" w:rsidRPr="00932FD4">
        <w:rPr>
          <w:i/>
          <w:iCs/>
          <w:snapToGrid/>
          <w:szCs w:val="24"/>
        </w:rPr>
        <w:t>LIPA</w:t>
      </w:r>
      <w:r w:rsidR="00251E4C" w:rsidRPr="00932FD4">
        <w:rPr>
          <w:i/>
          <w:iCs/>
          <w:snapToGrid/>
          <w:szCs w:val="24"/>
        </w:rPr>
        <w:t xml:space="preserve"> and</w:t>
      </w:r>
      <w:r w:rsidRPr="00932FD4">
        <w:rPr>
          <w:i/>
          <w:iCs/>
          <w:snapToGrid/>
          <w:szCs w:val="24"/>
        </w:rPr>
        <w:t xml:space="preserve"> its </w:t>
      </w:r>
      <w:r w:rsidR="00251E4C" w:rsidRPr="00932FD4">
        <w:rPr>
          <w:i/>
          <w:iCs/>
          <w:snapToGrid/>
          <w:szCs w:val="24"/>
        </w:rPr>
        <w:t xml:space="preserve">ratepayers.  Standardized documents </w:t>
      </w:r>
      <w:r w:rsidR="001C5837" w:rsidRPr="00932FD4">
        <w:rPr>
          <w:i/>
          <w:iCs/>
          <w:snapToGrid/>
          <w:szCs w:val="24"/>
        </w:rPr>
        <w:t xml:space="preserve">make LIPA’s ability to access </w:t>
      </w:r>
      <w:r w:rsidR="00D14D32" w:rsidRPr="00932FD4">
        <w:rPr>
          <w:i/>
          <w:iCs/>
          <w:snapToGrid/>
          <w:szCs w:val="24"/>
        </w:rPr>
        <w:t>capital</w:t>
      </w:r>
      <w:r w:rsidR="001C5837" w:rsidRPr="00932FD4">
        <w:rPr>
          <w:i/>
          <w:iCs/>
          <w:snapToGrid/>
          <w:szCs w:val="24"/>
        </w:rPr>
        <w:t xml:space="preserve"> markets more efficient and predictable, thereby enhancing LIPA’s ability to satisfy its financial plans.  Moreover, post-</w:t>
      </w:r>
      <w:r w:rsidR="00D14D32" w:rsidRPr="00932FD4">
        <w:rPr>
          <w:i/>
          <w:iCs/>
          <w:snapToGrid/>
          <w:szCs w:val="24"/>
        </w:rPr>
        <w:t>financing and</w:t>
      </w:r>
      <w:r w:rsidR="001C5837" w:rsidRPr="00932FD4">
        <w:rPr>
          <w:i/>
          <w:iCs/>
          <w:snapToGrid/>
          <w:szCs w:val="24"/>
        </w:rPr>
        <w:t xml:space="preserve"> consistency across documentation </w:t>
      </w:r>
      <w:r w:rsidR="006764EA" w:rsidRPr="00932FD4">
        <w:rPr>
          <w:i/>
          <w:iCs/>
          <w:snapToGrid/>
          <w:szCs w:val="24"/>
        </w:rPr>
        <w:t xml:space="preserve">reduces </w:t>
      </w:r>
      <w:r w:rsidR="00251E4C" w:rsidRPr="00932FD4">
        <w:rPr>
          <w:i/>
          <w:iCs/>
          <w:snapToGrid/>
          <w:szCs w:val="24"/>
        </w:rPr>
        <w:t xml:space="preserve">administrative </w:t>
      </w:r>
      <w:r w:rsidR="006764EA" w:rsidRPr="00932FD4">
        <w:rPr>
          <w:i/>
          <w:iCs/>
          <w:snapToGrid/>
          <w:szCs w:val="24"/>
        </w:rPr>
        <w:t>burdens on</w:t>
      </w:r>
      <w:r w:rsidR="001C5837" w:rsidRPr="00932FD4">
        <w:rPr>
          <w:i/>
          <w:iCs/>
          <w:snapToGrid/>
          <w:szCs w:val="24"/>
        </w:rPr>
        <w:t xml:space="preserve"> LIPA on an ongoing basis</w:t>
      </w:r>
      <w:r w:rsidRPr="00932FD4">
        <w:rPr>
          <w:i/>
          <w:iCs/>
          <w:snapToGrid/>
          <w:szCs w:val="24"/>
        </w:rPr>
        <w:t>.</w:t>
      </w:r>
    </w:p>
    <w:p w14:paraId="5A44AAB9" w14:textId="77777777" w:rsidR="00154BC3" w:rsidRPr="00821638" w:rsidRDefault="00154BC3" w:rsidP="00140221">
      <w:pPr>
        <w:jc w:val="both"/>
        <w:rPr>
          <w:b/>
          <w:bCs/>
          <w:i/>
          <w:iCs/>
          <w:snapToGrid/>
          <w:szCs w:val="24"/>
        </w:rPr>
      </w:pPr>
    </w:p>
    <w:p w14:paraId="0698429D" w14:textId="6727A8A5" w:rsidR="00140221" w:rsidRPr="00140221" w:rsidRDefault="00154BC3" w:rsidP="00140221">
      <w:pPr>
        <w:jc w:val="both"/>
        <w:rPr>
          <w:snapToGrid/>
          <w:szCs w:val="24"/>
        </w:rPr>
      </w:pPr>
      <w:r>
        <w:rPr>
          <w:b/>
          <w:bCs/>
          <w:i/>
          <w:iCs/>
          <w:snapToGrid/>
          <w:szCs w:val="24"/>
        </w:rPr>
        <w:t>LIPA str</w:t>
      </w:r>
      <w:r w:rsidR="00BB64FE" w:rsidRPr="00140221">
        <w:rPr>
          <w:b/>
          <w:bCs/>
          <w:i/>
          <w:iCs/>
          <w:snapToGrid/>
          <w:szCs w:val="24"/>
        </w:rPr>
        <w:t>ongly encourages submission</w:t>
      </w:r>
      <w:r w:rsidR="006764EA">
        <w:rPr>
          <w:b/>
          <w:bCs/>
          <w:i/>
          <w:iCs/>
          <w:snapToGrid/>
          <w:szCs w:val="24"/>
        </w:rPr>
        <w:t xml:space="preserve"> of proposal</w:t>
      </w:r>
      <w:r w:rsidR="00BB64FE" w:rsidRPr="00140221">
        <w:rPr>
          <w:b/>
          <w:bCs/>
          <w:i/>
          <w:iCs/>
          <w:snapToGrid/>
          <w:szCs w:val="24"/>
        </w:rPr>
        <w:t>s</w:t>
      </w:r>
      <w:r w:rsidR="006764EA">
        <w:rPr>
          <w:b/>
          <w:bCs/>
          <w:i/>
          <w:iCs/>
          <w:snapToGrid/>
          <w:szCs w:val="24"/>
        </w:rPr>
        <w:t xml:space="preserve"> to this RFP</w:t>
      </w:r>
      <w:r w:rsidR="00BB64FE" w:rsidRPr="00140221">
        <w:rPr>
          <w:b/>
          <w:bCs/>
          <w:i/>
          <w:iCs/>
          <w:snapToGrid/>
          <w:szCs w:val="24"/>
        </w:rPr>
        <w:t xml:space="preserve"> that accept the terms </w:t>
      </w:r>
      <w:r w:rsidR="00BB64FE">
        <w:rPr>
          <w:b/>
          <w:bCs/>
          <w:i/>
          <w:iCs/>
          <w:snapToGrid/>
          <w:szCs w:val="24"/>
        </w:rPr>
        <w:t xml:space="preserve">set forth </w:t>
      </w:r>
      <w:r>
        <w:rPr>
          <w:b/>
          <w:bCs/>
          <w:i/>
          <w:iCs/>
          <w:snapToGrid/>
          <w:szCs w:val="24"/>
        </w:rPr>
        <w:t>in its Bank Agreements</w:t>
      </w:r>
      <w:r w:rsidR="00BB64FE" w:rsidRPr="006764EA">
        <w:rPr>
          <w:b/>
          <w:bCs/>
          <w:i/>
          <w:iCs/>
          <w:snapToGrid/>
          <w:szCs w:val="24"/>
        </w:rPr>
        <w:t xml:space="preserve"> </w:t>
      </w:r>
      <w:r w:rsidR="006764EA" w:rsidRPr="006764EA">
        <w:rPr>
          <w:b/>
          <w:bCs/>
          <w:i/>
          <w:iCs/>
          <w:snapToGrid/>
          <w:szCs w:val="24"/>
        </w:rPr>
        <w:t>–</w:t>
      </w:r>
      <w:r w:rsidR="006764EA">
        <w:rPr>
          <w:b/>
          <w:bCs/>
          <w:i/>
          <w:iCs/>
          <w:snapToGrid/>
          <w:szCs w:val="24"/>
        </w:rPr>
        <w:t xml:space="preserve"> </w:t>
      </w:r>
      <w:r w:rsidR="00BB64FE">
        <w:rPr>
          <w:b/>
          <w:bCs/>
          <w:i/>
          <w:iCs/>
          <w:snapToGrid/>
          <w:szCs w:val="24"/>
        </w:rPr>
        <w:t>without exception</w:t>
      </w:r>
      <w:r w:rsidR="00BB64FE" w:rsidRPr="00140221">
        <w:rPr>
          <w:b/>
          <w:bCs/>
          <w:i/>
          <w:iCs/>
          <w:snapToGrid/>
          <w:szCs w:val="24"/>
        </w:rPr>
        <w:t>.</w:t>
      </w:r>
      <w:r w:rsidR="00BB64FE">
        <w:rPr>
          <w:b/>
          <w:bCs/>
          <w:i/>
          <w:iCs/>
          <w:snapToGrid/>
          <w:szCs w:val="24"/>
        </w:rPr>
        <w:t xml:space="preserve">  </w:t>
      </w:r>
    </w:p>
    <w:p w14:paraId="74AC53A8" w14:textId="77777777" w:rsidR="00140221" w:rsidRDefault="00140221" w:rsidP="00140221">
      <w:pPr>
        <w:jc w:val="both"/>
        <w:rPr>
          <w:snapToGrid/>
        </w:rPr>
      </w:pPr>
    </w:p>
    <w:p w14:paraId="4160C2A1" w14:textId="5E27F186" w:rsidR="00140221" w:rsidRPr="00140221" w:rsidRDefault="00154BC3" w:rsidP="00140221">
      <w:pPr>
        <w:jc w:val="both"/>
        <w:rPr>
          <w:snapToGrid/>
          <w:szCs w:val="24"/>
        </w:rPr>
      </w:pPr>
      <w:r>
        <w:rPr>
          <w:snapToGrid/>
        </w:rPr>
        <w:t xml:space="preserve">For purposes of this RFP, </w:t>
      </w:r>
      <w:r w:rsidR="00710CFC">
        <w:rPr>
          <w:snapToGrid/>
        </w:rPr>
        <w:t>LIPA</w:t>
      </w:r>
      <w:r w:rsidR="00C3586D" w:rsidRPr="3C4E180D">
        <w:rPr>
          <w:snapToGrid/>
        </w:rPr>
        <w:t xml:space="preserve"> expects to enter into agreements </w:t>
      </w:r>
      <w:r w:rsidR="007D4AC1">
        <w:rPr>
          <w:snapToGrid/>
        </w:rPr>
        <w:t xml:space="preserve">with banks </w:t>
      </w:r>
      <w:r w:rsidR="00C3586D" w:rsidRPr="3C4E180D">
        <w:rPr>
          <w:snapToGrid/>
        </w:rPr>
        <w:t xml:space="preserve">substantially </w:t>
      </w:r>
      <w:proofErr w:type="gramStart"/>
      <w:r w:rsidR="00C3586D" w:rsidRPr="3C4E180D">
        <w:rPr>
          <w:snapToGrid/>
        </w:rPr>
        <w:t>similar to</w:t>
      </w:r>
      <w:proofErr w:type="gramEnd"/>
      <w:r w:rsidR="00C3586D" w:rsidRPr="3C4E180D">
        <w:rPr>
          <w:snapToGrid/>
        </w:rPr>
        <w:t xml:space="preserve"> the document</w:t>
      </w:r>
      <w:r w:rsidR="007D4AC1">
        <w:rPr>
          <w:snapToGrid/>
        </w:rPr>
        <w:t>s</w:t>
      </w:r>
      <w:r w:rsidR="00C3586D" w:rsidRPr="3C4E180D">
        <w:rPr>
          <w:snapToGrid/>
        </w:rPr>
        <w:t xml:space="preserve"> </w:t>
      </w:r>
      <w:r w:rsidR="00CF3AF5">
        <w:rPr>
          <w:snapToGrid/>
        </w:rPr>
        <w:t>identified above</w:t>
      </w:r>
      <w:r w:rsidR="007D4AC1">
        <w:rPr>
          <w:snapToGrid/>
          <w:szCs w:val="24"/>
        </w:rPr>
        <w:t xml:space="preserve">, the most recent form of which is the Reimbursement Agreement executed in connection with LIPA’s issuance of its Series </w:t>
      </w:r>
      <w:r w:rsidR="00377574">
        <w:rPr>
          <w:snapToGrid/>
          <w:szCs w:val="24"/>
        </w:rPr>
        <w:t xml:space="preserve">2026A </w:t>
      </w:r>
      <w:r w:rsidR="007D4AC1">
        <w:rPr>
          <w:snapToGrid/>
          <w:szCs w:val="24"/>
        </w:rPr>
        <w:t xml:space="preserve">Bonds on </w:t>
      </w:r>
      <w:r w:rsidR="00377574">
        <w:rPr>
          <w:snapToGrid/>
          <w:szCs w:val="24"/>
        </w:rPr>
        <w:t>March 12</w:t>
      </w:r>
      <w:r w:rsidR="007D4AC1">
        <w:rPr>
          <w:snapToGrid/>
          <w:szCs w:val="24"/>
        </w:rPr>
        <w:t xml:space="preserve">, </w:t>
      </w:r>
      <w:r w:rsidR="00377574">
        <w:rPr>
          <w:snapToGrid/>
          <w:szCs w:val="24"/>
        </w:rPr>
        <w:t xml:space="preserve">2026 </w:t>
      </w:r>
      <w:r w:rsidR="00140221">
        <w:rPr>
          <w:snapToGrid/>
          <w:szCs w:val="24"/>
        </w:rPr>
        <w:t>(the “</w:t>
      </w:r>
      <w:r w:rsidR="00377574">
        <w:rPr>
          <w:snapToGrid/>
          <w:szCs w:val="24"/>
        </w:rPr>
        <w:t xml:space="preserve">2026A </w:t>
      </w:r>
      <w:r w:rsidR="00140221">
        <w:rPr>
          <w:snapToGrid/>
          <w:szCs w:val="24"/>
        </w:rPr>
        <w:t>Bank Agreement”)</w:t>
      </w:r>
      <w:r w:rsidR="007D4AC1">
        <w:rPr>
          <w:snapToGrid/>
          <w:szCs w:val="24"/>
        </w:rPr>
        <w:t>.</w:t>
      </w:r>
      <w:r w:rsidR="00710D1B" w:rsidRPr="001C53E2">
        <w:rPr>
          <w:snapToGrid/>
          <w:szCs w:val="24"/>
        </w:rPr>
        <w:t xml:space="preserve"> </w:t>
      </w:r>
      <w:r w:rsidR="00C3586D" w:rsidRPr="3C4E180D">
        <w:rPr>
          <w:snapToGrid/>
        </w:rPr>
        <w:t xml:space="preserve"> If your firm or your firm’s counsel has any </w:t>
      </w:r>
      <w:r w:rsidR="00C35BC2" w:rsidRPr="3C4E180D">
        <w:rPr>
          <w:snapToGrid/>
        </w:rPr>
        <w:t xml:space="preserve">proposed changes </w:t>
      </w:r>
      <w:r w:rsidR="00C3586D" w:rsidRPr="3C4E180D">
        <w:rPr>
          <w:snapToGrid/>
        </w:rPr>
        <w:t xml:space="preserve">to </w:t>
      </w:r>
      <w:r w:rsidR="006764EA">
        <w:rPr>
          <w:snapToGrid/>
        </w:rPr>
        <w:t>the</w:t>
      </w:r>
      <w:r w:rsidR="006764EA" w:rsidRPr="3C4E180D">
        <w:rPr>
          <w:snapToGrid/>
        </w:rPr>
        <w:t xml:space="preserve"> </w:t>
      </w:r>
      <w:r w:rsidR="001A4F3D" w:rsidRPr="3C4E180D">
        <w:rPr>
          <w:snapToGrid/>
        </w:rPr>
        <w:t xml:space="preserve">form of </w:t>
      </w:r>
      <w:r w:rsidR="006764EA">
        <w:rPr>
          <w:snapToGrid/>
        </w:rPr>
        <w:t xml:space="preserve">the </w:t>
      </w:r>
      <w:r w:rsidR="00377574">
        <w:rPr>
          <w:snapToGrid/>
          <w:szCs w:val="24"/>
        </w:rPr>
        <w:t>2026A</w:t>
      </w:r>
      <w:r w:rsidR="006764EA">
        <w:rPr>
          <w:snapToGrid/>
          <w:szCs w:val="24"/>
        </w:rPr>
        <w:t xml:space="preserve"> Bank Agreement</w:t>
      </w:r>
      <w:r w:rsidR="00C3586D" w:rsidRPr="3C4E180D">
        <w:rPr>
          <w:snapToGrid/>
        </w:rPr>
        <w:t xml:space="preserve">, please provide </w:t>
      </w:r>
      <w:r w:rsidR="00C35BC2" w:rsidRPr="3C4E180D">
        <w:rPr>
          <w:snapToGrid/>
        </w:rPr>
        <w:t xml:space="preserve">the proposed changes (or a redline of </w:t>
      </w:r>
      <w:r w:rsidR="006764EA" w:rsidRPr="3C4E180D">
        <w:rPr>
          <w:snapToGrid/>
        </w:rPr>
        <w:t>th</w:t>
      </w:r>
      <w:r w:rsidR="006764EA">
        <w:rPr>
          <w:snapToGrid/>
        </w:rPr>
        <w:t>e</w:t>
      </w:r>
      <w:r w:rsidR="006764EA" w:rsidRPr="3C4E180D">
        <w:rPr>
          <w:snapToGrid/>
        </w:rPr>
        <w:t xml:space="preserve"> </w:t>
      </w:r>
      <w:r w:rsidR="00377574">
        <w:rPr>
          <w:snapToGrid/>
        </w:rPr>
        <w:t>2026A</w:t>
      </w:r>
      <w:r w:rsidR="006764EA">
        <w:rPr>
          <w:snapToGrid/>
        </w:rPr>
        <w:t xml:space="preserve"> </w:t>
      </w:r>
      <w:r w:rsidR="00E63C37">
        <w:rPr>
          <w:snapToGrid/>
        </w:rPr>
        <w:t>Bank Agreement</w:t>
      </w:r>
      <w:r w:rsidR="00C35BC2" w:rsidRPr="3C4E180D">
        <w:rPr>
          <w:snapToGrid/>
        </w:rPr>
        <w:t xml:space="preserve">) </w:t>
      </w:r>
      <w:r w:rsidR="00C3586D" w:rsidRPr="3C4E180D">
        <w:rPr>
          <w:snapToGrid/>
        </w:rPr>
        <w:t xml:space="preserve">with your proposal. </w:t>
      </w:r>
      <w:r w:rsidR="00CA3552">
        <w:rPr>
          <w:b/>
          <w:bCs/>
          <w:snapToGrid/>
        </w:rPr>
        <w:t xml:space="preserve">As noted above, </w:t>
      </w:r>
      <w:r w:rsidR="00C66064" w:rsidRPr="3C4E180D">
        <w:rPr>
          <w:b/>
          <w:bCs/>
          <w:snapToGrid/>
        </w:rPr>
        <w:t xml:space="preserve">LIPA </w:t>
      </w:r>
      <w:r w:rsidR="00CA3552">
        <w:rPr>
          <w:b/>
          <w:bCs/>
          <w:snapToGrid/>
        </w:rPr>
        <w:t>welcomes</w:t>
      </w:r>
      <w:r w:rsidR="00C66064" w:rsidRPr="3C4E180D">
        <w:rPr>
          <w:b/>
          <w:bCs/>
          <w:snapToGrid/>
        </w:rPr>
        <w:t xml:space="preserve"> submissions that accept the terms </w:t>
      </w:r>
      <w:r w:rsidR="00140221">
        <w:rPr>
          <w:b/>
          <w:bCs/>
          <w:snapToGrid/>
        </w:rPr>
        <w:t xml:space="preserve">set forth in the </w:t>
      </w:r>
      <w:r w:rsidR="00377574">
        <w:rPr>
          <w:b/>
          <w:bCs/>
          <w:snapToGrid/>
        </w:rPr>
        <w:t xml:space="preserve">2026A </w:t>
      </w:r>
      <w:r w:rsidR="00140221">
        <w:rPr>
          <w:b/>
          <w:bCs/>
          <w:snapToGrid/>
        </w:rPr>
        <w:t>Bank Agreement</w:t>
      </w:r>
      <w:r w:rsidR="00C66064" w:rsidRPr="3C4E180D">
        <w:rPr>
          <w:b/>
          <w:bCs/>
          <w:snapToGrid/>
        </w:rPr>
        <w:t>.</w:t>
      </w:r>
      <w:r w:rsidR="00C66064" w:rsidRPr="001C53E2">
        <w:rPr>
          <w:snapToGrid/>
          <w:szCs w:val="24"/>
        </w:rPr>
        <w:t xml:space="preserve"> </w:t>
      </w:r>
      <w:r w:rsidR="00C3586D" w:rsidRPr="001C53E2">
        <w:rPr>
          <w:snapToGrid/>
          <w:szCs w:val="24"/>
        </w:rPr>
        <w:t xml:space="preserve"> </w:t>
      </w:r>
    </w:p>
    <w:p w14:paraId="3817827D" w14:textId="77777777" w:rsidR="00140221" w:rsidRPr="00140221" w:rsidRDefault="00140221" w:rsidP="00140221">
      <w:pPr>
        <w:jc w:val="both"/>
        <w:rPr>
          <w:snapToGrid/>
          <w:szCs w:val="24"/>
        </w:rPr>
      </w:pPr>
    </w:p>
    <w:p w14:paraId="24FE9951" w14:textId="37307997" w:rsidR="00C3586D" w:rsidRPr="001C53E2" w:rsidRDefault="00C3586D" w:rsidP="00140221">
      <w:pPr>
        <w:jc w:val="both"/>
      </w:pPr>
      <w:r w:rsidRPr="3C4E180D">
        <w:rPr>
          <w:b/>
          <w:bCs/>
          <w:snapToGrid/>
          <w:u w:val="single"/>
        </w:rPr>
        <w:t xml:space="preserve">Once a winning </w:t>
      </w:r>
      <w:r w:rsidR="006C10FA" w:rsidRPr="3C4E180D">
        <w:rPr>
          <w:b/>
          <w:bCs/>
          <w:snapToGrid/>
          <w:u w:val="single"/>
        </w:rPr>
        <w:t>Respondent(s)</w:t>
      </w:r>
      <w:r w:rsidRPr="3C4E180D">
        <w:rPr>
          <w:b/>
          <w:bCs/>
          <w:snapToGrid/>
          <w:u w:val="single"/>
        </w:rPr>
        <w:t xml:space="preserve"> is selected, </w:t>
      </w:r>
      <w:r w:rsidR="00710CFC">
        <w:rPr>
          <w:b/>
          <w:bCs/>
          <w:snapToGrid/>
          <w:u w:val="single"/>
        </w:rPr>
        <w:t>LIPA</w:t>
      </w:r>
      <w:r w:rsidRPr="3C4E180D">
        <w:rPr>
          <w:b/>
          <w:bCs/>
          <w:snapToGrid/>
          <w:u w:val="single"/>
        </w:rPr>
        <w:t xml:space="preserve"> reserves the right to reject any changes to the </w:t>
      </w:r>
      <w:r w:rsidR="00E63C37">
        <w:rPr>
          <w:b/>
          <w:bCs/>
          <w:snapToGrid/>
          <w:u w:val="single"/>
        </w:rPr>
        <w:t>Bank Agreement</w:t>
      </w:r>
      <w:r w:rsidRPr="3C4E180D">
        <w:rPr>
          <w:b/>
          <w:bCs/>
          <w:snapToGrid/>
          <w:u w:val="single"/>
        </w:rPr>
        <w:t xml:space="preserve"> that </w:t>
      </w:r>
      <w:r w:rsidR="001E0DAE" w:rsidRPr="3C4E180D">
        <w:rPr>
          <w:b/>
          <w:bCs/>
          <w:u w:val="single"/>
        </w:rPr>
        <w:t>were</w:t>
      </w:r>
      <w:r w:rsidR="003F3CD2" w:rsidRPr="3C4E180D">
        <w:rPr>
          <w:b/>
          <w:bCs/>
          <w:snapToGrid/>
          <w:u w:val="single"/>
        </w:rPr>
        <w:t xml:space="preserve"> </w:t>
      </w:r>
      <w:r w:rsidRPr="3C4E180D">
        <w:rPr>
          <w:b/>
          <w:bCs/>
          <w:snapToGrid/>
          <w:u w:val="single"/>
        </w:rPr>
        <w:t xml:space="preserve">not specifically identified in that </w:t>
      </w:r>
      <w:r w:rsidR="006C10FA" w:rsidRPr="3C4E180D">
        <w:rPr>
          <w:b/>
          <w:bCs/>
          <w:snapToGrid/>
          <w:u w:val="single"/>
        </w:rPr>
        <w:t xml:space="preserve">Respondent’s </w:t>
      </w:r>
      <w:r w:rsidRPr="3C4E180D">
        <w:rPr>
          <w:b/>
          <w:bCs/>
          <w:snapToGrid/>
          <w:u w:val="single"/>
        </w:rPr>
        <w:t>response to this RFP.</w:t>
      </w:r>
      <w:r w:rsidR="00076552" w:rsidRPr="3C4E180D">
        <w:rPr>
          <w:b/>
          <w:bCs/>
          <w:snapToGrid/>
          <w:u w:val="single"/>
        </w:rPr>
        <w:t xml:space="preserve">  If any conditions in the Bank’s proposals are NOT negotiable, the Bank </w:t>
      </w:r>
      <w:r w:rsidR="00C35BC2" w:rsidRPr="3C4E180D">
        <w:rPr>
          <w:b/>
          <w:bCs/>
          <w:snapToGrid/>
          <w:u w:val="single"/>
        </w:rPr>
        <w:t xml:space="preserve">must </w:t>
      </w:r>
      <w:r w:rsidR="00076552" w:rsidRPr="3C4E180D">
        <w:rPr>
          <w:b/>
          <w:bCs/>
          <w:snapToGrid/>
          <w:u w:val="single"/>
        </w:rPr>
        <w:t xml:space="preserve">indicate such </w:t>
      </w:r>
      <w:r w:rsidR="00B62314" w:rsidRPr="3C4E180D">
        <w:rPr>
          <w:b/>
          <w:bCs/>
          <w:snapToGrid/>
          <w:u w:val="single"/>
        </w:rPr>
        <w:t xml:space="preserve">conditions </w:t>
      </w:r>
      <w:r w:rsidR="00076552" w:rsidRPr="3C4E180D">
        <w:rPr>
          <w:b/>
          <w:bCs/>
          <w:snapToGrid/>
          <w:u w:val="single"/>
        </w:rPr>
        <w:t>in its proposal.</w:t>
      </w:r>
    </w:p>
    <w:p w14:paraId="26159332" w14:textId="6AC0B6D2" w:rsidR="3C4E180D" w:rsidRDefault="3C4E180D" w:rsidP="3C4E180D">
      <w:pPr>
        <w:jc w:val="both"/>
        <w:rPr>
          <w:b/>
          <w:bCs/>
          <w:u w:val="single"/>
        </w:rPr>
      </w:pPr>
    </w:p>
    <w:p w14:paraId="7AD489DC" w14:textId="6888F8CC" w:rsidR="7CF2FF9B" w:rsidRPr="00141E28" w:rsidRDefault="7CF2FF9B" w:rsidP="00136CEF">
      <w:pPr>
        <w:jc w:val="both"/>
        <w:rPr>
          <w:b/>
          <w:bCs/>
        </w:rPr>
      </w:pPr>
      <w:r w:rsidRPr="5C1DD56B">
        <w:rPr>
          <w:b/>
          <w:bCs/>
          <w:shd w:val="clear" w:color="auto" w:fill="E6E6E6"/>
        </w:rPr>
        <w:t xml:space="preserve">Please note </w:t>
      </w:r>
      <w:r w:rsidR="000166B5">
        <w:rPr>
          <w:b/>
          <w:bCs/>
          <w:shd w:val="clear" w:color="auto" w:fill="E6E6E6"/>
        </w:rPr>
        <w:t xml:space="preserve">that </w:t>
      </w:r>
      <w:r w:rsidRPr="5C1DD56B">
        <w:rPr>
          <w:b/>
          <w:bCs/>
          <w:shd w:val="clear" w:color="auto" w:fill="E6E6E6"/>
        </w:rPr>
        <w:t xml:space="preserve">the Amended and Restated </w:t>
      </w:r>
      <w:r w:rsidR="000166B5">
        <w:rPr>
          <w:b/>
          <w:bCs/>
          <w:shd w:val="clear" w:color="auto" w:fill="E6E6E6"/>
        </w:rPr>
        <w:t xml:space="preserve">Electric System General </w:t>
      </w:r>
      <w:r w:rsidR="00991932">
        <w:rPr>
          <w:b/>
          <w:bCs/>
          <w:shd w:val="clear" w:color="auto" w:fill="E6E6E6"/>
        </w:rPr>
        <w:t>R</w:t>
      </w:r>
      <w:r w:rsidR="000166B5">
        <w:rPr>
          <w:b/>
          <w:bCs/>
          <w:shd w:val="clear" w:color="auto" w:fill="E6E6E6"/>
        </w:rPr>
        <w:t xml:space="preserve">evenue Bond </w:t>
      </w:r>
      <w:r w:rsidRPr="5C1DD56B">
        <w:rPr>
          <w:b/>
          <w:bCs/>
          <w:shd w:val="clear" w:color="auto" w:fill="E6E6E6"/>
        </w:rPr>
        <w:t>Resolution</w:t>
      </w:r>
      <w:r w:rsidR="29A29EFB" w:rsidRPr="5C1DD56B">
        <w:rPr>
          <w:b/>
          <w:bCs/>
        </w:rPr>
        <w:t xml:space="preserve"> (found </w:t>
      </w:r>
      <w:hyperlink r:id="rId19" w:history="1">
        <w:r w:rsidR="29A29EFB" w:rsidRPr="5C1DD56B">
          <w:rPr>
            <w:rStyle w:val="Hyperlink"/>
            <w:b/>
            <w:bCs/>
          </w:rPr>
          <w:t>here</w:t>
        </w:r>
        <w:r w:rsidR="2EF5C19D" w:rsidRPr="5C1DD56B">
          <w:rPr>
            <w:rStyle w:val="Hyperlink"/>
            <w:b/>
            <w:bCs/>
          </w:rPr>
          <w:t>)</w:t>
        </w:r>
      </w:hyperlink>
      <w:r w:rsidRPr="5C1DD56B">
        <w:rPr>
          <w:b/>
          <w:bCs/>
          <w:shd w:val="clear" w:color="auto" w:fill="E6E6E6"/>
        </w:rPr>
        <w:t xml:space="preserve"> </w:t>
      </w:r>
      <w:r w:rsidR="004F2912">
        <w:rPr>
          <w:b/>
          <w:bCs/>
          <w:shd w:val="clear" w:color="auto" w:fill="E6E6E6"/>
        </w:rPr>
        <w:t xml:space="preserve">and LIPA’s consolidation with its </w:t>
      </w:r>
      <w:proofErr w:type="gramStart"/>
      <w:r w:rsidR="004F2912">
        <w:rPr>
          <w:b/>
          <w:bCs/>
          <w:shd w:val="clear" w:color="auto" w:fill="E6E6E6"/>
        </w:rPr>
        <w:t>wholly-owned</w:t>
      </w:r>
      <w:proofErr w:type="gramEnd"/>
      <w:r w:rsidR="004F2912">
        <w:rPr>
          <w:b/>
          <w:bCs/>
          <w:shd w:val="clear" w:color="auto" w:fill="E6E6E6"/>
        </w:rPr>
        <w:t xml:space="preserve"> subsidiary (the “Consolidation”) </w:t>
      </w:r>
      <w:r w:rsidR="00136CEF">
        <w:rPr>
          <w:b/>
          <w:bCs/>
          <w:shd w:val="clear" w:color="auto" w:fill="E6E6E6"/>
        </w:rPr>
        <w:t>became</w:t>
      </w:r>
      <w:r w:rsidRPr="5C1DD56B">
        <w:rPr>
          <w:b/>
          <w:bCs/>
          <w:shd w:val="clear" w:color="auto" w:fill="E6E6E6"/>
        </w:rPr>
        <w:t xml:space="preserve"> effective </w:t>
      </w:r>
      <w:r w:rsidR="00136CEF">
        <w:rPr>
          <w:b/>
          <w:bCs/>
          <w:shd w:val="clear" w:color="auto" w:fill="E6E6E6"/>
        </w:rPr>
        <w:t>as of November 19, 2025, and</w:t>
      </w:r>
      <w:r w:rsidR="004F2912">
        <w:rPr>
          <w:b/>
          <w:bCs/>
          <w:shd w:val="clear" w:color="auto" w:fill="E6E6E6"/>
        </w:rPr>
        <w:t xml:space="preserve"> the </w:t>
      </w:r>
      <w:r w:rsidR="00E63C37">
        <w:rPr>
          <w:b/>
          <w:bCs/>
          <w:shd w:val="clear" w:color="auto" w:fill="E6E6E6"/>
        </w:rPr>
        <w:t>Bank Agreement</w:t>
      </w:r>
      <w:r w:rsidR="004F2912">
        <w:rPr>
          <w:b/>
          <w:bCs/>
          <w:shd w:val="clear" w:color="auto" w:fill="E6E6E6"/>
        </w:rPr>
        <w:t xml:space="preserve"> executed pursuant to this RFP</w:t>
      </w:r>
      <w:r w:rsidR="004F2912" w:rsidRPr="004F2912">
        <w:rPr>
          <w:b/>
          <w:bCs/>
          <w:shd w:val="clear" w:color="auto" w:fill="E6E6E6"/>
        </w:rPr>
        <w:t xml:space="preserve"> reflect</w:t>
      </w:r>
      <w:r w:rsidR="00136CEF">
        <w:rPr>
          <w:b/>
          <w:bCs/>
          <w:shd w:val="clear" w:color="auto" w:fill="E6E6E6"/>
        </w:rPr>
        <w:t>s</w:t>
      </w:r>
      <w:r w:rsidR="004F2912" w:rsidRPr="004F2912">
        <w:rPr>
          <w:b/>
          <w:bCs/>
          <w:shd w:val="clear" w:color="auto" w:fill="E6E6E6"/>
        </w:rPr>
        <w:t xml:space="preserve"> those facts</w:t>
      </w:r>
      <w:r w:rsidR="00136CEF">
        <w:rPr>
          <w:b/>
          <w:bCs/>
          <w:shd w:val="clear" w:color="auto" w:fill="E6E6E6"/>
        </w:rPr>
        <w:t>.</w:t>
      </w:r>
    </w:p>
    <w:p w14:paraId="24FE9952" w14:textId="77777777" w:rsidR="00C3586D" w:rsidRPr="001C53E2" w:rsidRDefault="00C3586D" w:rsidP="00FC3AE4">
      <w:pPr>
        <w:tabs>
          <w:tab w:val="right" w:pos="0"/>
        </w:tabs>
        <w:rPr>
          <w:snapToGrid/>
          <w:szCs w:val="24"/>
        </w:rPr>
      </w:pPr>
    </w:p>
    <w:p w14:paraId="24FE9953" w14:textId="13D787A5" w:rsidR="00C3586D" w:rsidRPr="001C53E2" w:rsidRDefault="00710CFC" w:rsidP="00FC3AE4">
      <w:pPr>
        <w:tabs>
          <w:tab w:val="right" w:pos="0"/>
        </w:tabs>
        <w:jc w:val="both"/>
        <w:rPr>
          <w:snapToGrid/>
          <w:szCs w:val="24"/>
        </w:rPr>
      </w:pPr>
      <w:r>
        <w:rPr>
          <w:snapToGrid/>
          <w:szCs w:val="24"/>
        </w:rPr>
        <w:t>LIPA</w:t>
      </w:r>
      <w:r w:rsidR="00C3586D" w:rsidRPr="001C53E2">
        <w:rPr>
          <w:snapToGrid/>
          <w:szCs w:val="24"/>
        </w:rPr>
        <w:t xml:space="preserve"> intends for its Bond </w:t>
      </w:r>
      <w:r w:rsidR="00C3586D" w:rsidRPr="00C7291E">
        <w:rPr>
          <w:snapToGrid/>
          <w:szCs w:val="24"/>
        </w:rPr>
        <w:t xml:space="preserve">Counsel to keep the master of </w:t>
      </w:r>
      <w:r w:rsidR="00010F60">
        <w:rPr>
          <w:snapToGrid/>
          <w:szCs w:val="24"/>
        </w:rPr>
        <w:t xml:space="preserve">any </w:t>
      </w:r>
      <w:r w:rsidR="00E63C37">
        <w:rPr>
          <w:snapToGrid/>
          <w:szCs w:val="24"/>
        </w:rPr>
        <w:t>Bank Agreement</w:t>
      </w:r>
      <w:r w:rsidR="00C35BC2" w:rsidRPr="00C7291E">
        <w:rPr>
          <w:snapToGrid/>
          <w:szCs w:val="24"/>
        </w:rPr>
        <w:t xml:space="preserve"> </w:t>
      </w:r>
      <w:r w:rsidR="00C3586D" w:rsidRPr="00C7291E">
        <w:rPr>
          <w:snapToGrid/>
          <w:szCs w:val="24"/>
        </w:rPr>
        <w:t>during the drafting of the final document.</w:t>
      </w:r>
      <w:r w:rsidR="00C3586D" w:rsidRPr="001C53E2">
        <w:rPr>
          <w:snapToGrid/>
          <w:szCs w:val="24"/>
        </w:rPr>
        <w:t xml:space="preserve"> </w:t>
      </w:r>
    </w:p>
    <w:p w14:paraId="24FE9954" w14:textId="77777777" w:rsidR="00C3586D" w:rsidRPr="001C53E2" w:rsidRDefault="00C3586D" w:rsidP="00C3586D">
      <w:pPr>
        <w:ind w:left="360"/>
        <w:rPr>
          <w:snapToGrid/>
          <w:szCs w:val="24"/>
        </w:rPr>
      </w:pPr>
    </w:p>
    <w:p w14:paraId="24FE9955" w14:textId="39C880D7" w:rsidR="00C3586D" w:rsidRDefault="00C3586D" w:rsidP="00FC3AE4">
      <w:pPr>
        <w:rPr>
          <w:b/>
          <w:snapToGrid/>
          <w:szCs w:val="24"/>
          <w:u w:val="single"/>
        </w:rPr>
      </w:pPr>
      <w:r w:rsidRPr="001C53E2">
        <w:rPr>
          <w:b/>
          <w:snapToGrid/>
          <w:szCs w:val="24"/>
          <w:u w:val="single"/>
        </w:rPr>
        <w:t>Notification of Acceptance</w:t>
      </w:r>
    </w:p>
    <w:p w14:paraId="5C038C8C" w14:textId="77777777" w:rsidR="00B15DED" w:rsidRPr="001C53E2" w:rsidRDefault="00B15DED" w:rsidP="00FC3AE4">
      <w:pPr>
        <w:rPr>
          <w:b/>
          <w:snapToGrid/>
          <w:szCs w:val="24"/>
          <w:u w:val="single"/>
        </w:rPr>
      </w:pPr>
    </w:p>
    <w:p w14:paraId="24FE9958" w14:textId="0F15D164" w:rsidR="00231598" w:rsidRDefault="00710CFC" w:rsidP="000166B5">
      <w:pPr>
        <w:rPr>
          <w:szCs w:val="24"/>
        </w:rPr>
      </w:pPr>
      <w:r>
        <w:rPr>
          <w:snapToGrid/>
          <w:szCs w:val="24"/>
        </w:rPr>
        <w:t>LIPA</w:t>
      </w:r>
      <w:r w:rsidR="00C3586D" w:rsidRPr="001C53E2">
        <w:rPr>
          <w:snapToGrid/>
          <w:szCs w:val="24"/>
        </w:rPr>
        <w:t xml:space="preserve"> expects to notify the selected </w:t>
      </w:r>
      <w:r w:rsidR="002E12D5" w:rsidRPr="001C53E2">
        <w:rPr>
          <w:snapToGrid/>
          <w:szCs w:val="24"/>
        </w:rPr>
        <w:t>Respondent</w:t>
      </w:r>
      <w:r w:rsidR="00C3586D" w:rsidRPr="001C53E2">
        <w:rPr>
          <w:snapToGrid/>
          <w:szCs w:val="24"/>
        </w:rPr>
        <w:t xml:space="preserve">(s) </w:t>
      </w:r>
      <w:proofErr w:type="gramStart"/>
      <w:r w:rsidR="00C3586D" w:rsidRPr="001C53E2">
        <w:rPr>
          <w:snapToGrid/>
          <w:szCs w:val="24"/>
        </w:rPr>
        <w:t>for</w:t>
      </w:r>
      <w:proofErr w:type="gramEnd"/>
      <w:r w:rsidR="00C3586D" w:rsidRPr="001C53E2">
        <w:rPr>
          <w:snapToGrid/>
          <w:szCs w:val="24"/>
        </w:rPr>
        <w:t xml:space="preserve"> this RFP </w:t>
      </w:r>
      <w:r w:rsidR="001C69D6" w:rsidRPr="001C53E2">
        <w:rPr>
          <w:snapToGrid/>
          <w:szCs w:val="24"/>
        </w:rPr>
        <w:t>in</w:t>
      </w:r>
      <w:r w:rsidR="00C3586D" w:rsidRPr="001C53E2">
        <w:rPr>
          <w:snapToGrid/>
          <w:szCs w:val="24"/>
        </w:rPr>
        <w:t xml:space="preserve"> </w:t>
      </w:r>
      <w:r w:rsidR="00AE10B3">
        <w:rPr>
          <w:snapToGrid/>
          <w:szCs w:val="24"/>
        </w:rPr>
        <w:t>J</w:t>
      </w:r>
      <w:r w:rsidR="00581D7C">
        <w:rPr>
          <w:snapToGrid/>
          <w:szCs w:val="24"/>
        </w:rPr>
        <w:t>uly</w:t>
      </w:r>
      <w:r w:rsidR="00136CEF">
        <w:rPr>
          <w:snapToGrid/>
          <w:szCs w:val="24"/>
        </w:rPr>
        <w:t xml:space="preserve"> 2026</w:t>
      </w:r>
      <w:r w:rsidR="00127922">
        <w:rPr>
          <w:snapToGrid/>
          <w:szCs w:val="24"/>
        </w:rPr>
        <w:t>.</w:t>
      </w:r>
      <w:r w:rsidR="00C3586D" w:rsidRPr="001C53E2">
        <w:rPr>
          <w:snapToGrid/>
          <w:szCs w:val="24"/>
        </w:rPr>
        <w:t xml:space="preserve"> Such notification shall not constitute a commitment by </w:t>
      </w:r>
      <w:r>
        <w:rPr>
          <w:snapToGrid/>
          <w:szCs w:val="24"/>
        </w:rPr>
        <w:t>LIPA</w:t>
      </w:r>
      <w:r w:rsidR="00C3586D" w:rsidRPr="001C53E2">
        <w:rPr>
          <w:snapToGrid/>
          <w:szCs w:val="24"/>
        </w:rPr>
        <w:t xml:space="preserve"> to procure the proposed </w:t>
      </w:r>
      <w:r w:rsidR="00191C4C" w:rsidRPr="001C53E2">
        <w:rPr>
          <w:snapToGrid/>
          <w:szCs w:val="24"/>
        </w:rPr>
        <w:t xml:space="preserve">facilities or agreements.  </w:t>
      </w:r>
      <w:r w:rsidR="00C3586D" w:rsidRPr="001C53E2">
        <w:rPr>
          <w:snapToGrid/>
          <w:szCs w:val="24"/>
        </w:rPr>
        <w:t xml:space="preserve">No fees will be paid to any bidder unless there is a </w:t>
      </w:r>
      <w:proofErr w:type="gramStart"/>
      <w:r w:rsidR="00C3586D" w:rsidRPr="001C53E2">
        <w:rPr>
          <w:snapToGrid/>
          <w:szCs w:val="24"/>
        </w:rPr>
        <w:t>completed</w:t>
      </w:r>
      <w:proofErr w:type="gramEnd"/>
      <w:r w:rsidR="00C3586D" w:rsidRPr="001C53E2">
        <w:rPr>
          <w:snapToGrid/>
          <w:szCs w:val="24"/>
        </w:rPr>
        <w:t xml:space="preserve"> transaction.</w:t>
      </w:r>
      <w:r w:rsidR="004F6D7D" w:rsidRPr="00C3586D">
        <w:rPr>
          <w:szCs w:val="24"/>
        </w:rPr>
        <w:tab/>
      </w:r>
      <w:r w:rsidR="004F6D7D" w:rsidRPr="00C3586D">
        <w:rPr>
          <w:szCs w:val="24"/>
        </w:rPr>
        <w:tab/>
      </w:r>
    </w:p>
    <w:p w14:paraId="24FE995B" w14:textId="77777777" w:rsidR="00793C06" w:rsidRPr="006250A0" w:rsidRDefault="00111CF0" w:rsidP="00BA5CA0">
      <w:pPr>
        <w:pStyle w:val="Heading1"/>
        <w:ind w:left="0" w:firstLine="0"/>
        <w:rPr>
          <w:szCs w:val="24"/>
          <w:u w:val="single"/>
        </w:rPr>
      </w:pPr>
      <w:r w:rsidRPr="001850F4">
        <w:rPr>
          <w:szCs w:val="24"/>
        </w:rPr>
        <w:lastRenderedPageBreak/>
        <w:t xml:space="preserve">V.  </w:t>
      </w:r>
      <w:r w:rsidR="007170D5" w:rsidRPr="001850F4">
        <w:rPr>
          <w:szCs w:val="24"/>
        </w:rPr>
        <w:t xml:space="preserve">  </w:t>
      </w:r>
      <w:r w:rsidR="00417AA2" w:rsidRPr="001850F4">
        <w:rPr>
          <w:szCs w:val="24"/>
          <w:u w:val="single"/>
        </w:rPr>
        <w:t>SCOPE OF SERVICES</w:t>
      </w:r>
    </w:p>
    <w:p w14:paraId="24FE995C" w14:textId="77777777" w:rsidR="00ED4062" w:rsidRPr="009925D3" w:rsidRDefault="00ED4062" w:rsidP="00DE53D1">
      <w:pPr>
        <w:rPr>
          <w:szCs w:val="24"/>
        </w:rPr>
      </w:pPr>
    </w:p>
    <w:p w14:paraId="24FE995D" w14:textId="27CDC362" w:rsidR="00C3586D" w:rsidRPr="003E453E" w:rsidRDefault="42449D40" w:rsidP="0098064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907A5D5">
        <w:rPr>
          <w:snapToGrid/>
        </w:rPr>
        <w:t>LIPA</w:t>
      </w:r>
      <w:r w:rsidR="7D7324B6" w:rsidRPr="0907A5D5">
        <w:rPr>
          <w:snapToGrid/>
        </w:rPr>
        <w:t xml:space="preserve"> is seeking qualified firms to provide LOC</w:t>
      </w:r>
      <w:r w:rsidR="024F09F8" w:rsidRPr="0907A5D5">
        <w:rPr>
          <w:snapToGrid/>
        </w:rPr>
        <w:t>s</w:t>
      </w:r>
      <w:r w:rsidR="45C8B812">
        <w:rPr>
          <w:snapToGrid/>
          <w:szCs w:val="24"/>
        </w:rPr>
        <w:t>.</w:t>
      </w:r>
      <w:r w:rsidR="7D7324B6" w:rsidRPr="001C53E2">
        <w:rPr>
          <w:snapToGrid/>
          <w:szCs w:val="24"/>
        </w:rPr>
        <w:t xml:space="preserve"> </w:t>
      </w:r>
      <w:r w:rsidR="2D3523BF" w:rsidRPr="0907A5D5">
        <w:rPr>
          <w:snapToGrid/>
        </w:rPr>
        <w:t xml:space="preserve">Current </w:t>
      </w:r>
      <w:r w:rsidR="4D9F4950" w:rsidRPr="0907A5D5">
        <w:rPr>
          <w:snapToGrid/>
        </w:rPr>
        <w:t>LOC</w:t>
      </w:r>
      <w:r w:rsidR="2D3523BF" w:rsidRPr="0907A5D5">
        <w:rPr>
          <w:snapToGrid/>
        </w:rPr>
        <w:t xml:space="preserve"> providers are </w:t>
      </w:r>
      <w:r w:rsidR="7A5F921E" w:rsidRPr="0907A5D5">
        <w:rPr>
          <w:snapToGrid/>
        </w:rPr>
        <w:t xml:space="preserve">welcome to propose extensions or fee amendments </w:t>
      </w:r>
      <w:r w:rsidR="7EA3F676" w:rsidRPr="0907A5D5">
        <w:rPr>
          <w:snapToGrid/>
        </w:rPr>
        <w:t xml:space="preserve">for </w:t>
      </w:r>
      <w:r w:rsidRPr="0907A5D5">
        <w:rPr>
          <w:snapToGrid/>
        </w:rPr>
        <w:t>LIPA</w:t>
      </w:r>
      <w:r w:rsidR="7EA3F676" w:rsidRPr="0907A5D5">
        <w:rPr>
          <w:snapToGrid/>
        </w:rPr>
        <w:t>’s consideration.</w:t>
      </w:r>
      <w:r w:rsidR="7EA3F676">
        <w:rPr>
          <w:snapToGrid/>
          <w:szCs w:val="24"/>
        </w:rPr>
        <w:t xml:space="preserve"> </w:t>
      </w:r>
      <w:r w:rsidR="7D7324B6" w:rsidRPr="0907A5D5">
        <w:rPr>
          <w:snapToGrid/>
        </w:rPr>
        <w:t xml:space="preserve">If multiple firms are selected, </w:t>
      </w:r>
      <w:r w:rsidRPr="0907A5D5">
        <w:rPr>
          <w:snapToGrid/>
        </w:rPr>
        <w:t>LIPA</w:t>
      </w:r>
      <w:r w:rsidR="7D7324B6" w:rsidRPr="0907A5D5">
        <w:rPr>
          <w:snapToGrid/>
        </w:rPr>
        <w:t xml:space="preserve"> may choose to work with one of the selected firms to act as </w:t>
      </w:r>
      <w:r w:rsidR="35318653" w:rsidRPr="0907A5D5">
        <w:rPr>
          <w:snapToGrid/>
        </w:rPr>
        <w:t xml:space="preserve">an </w:t>
      </w:r>
      <w:r w:rsidR="7D7324B6" w:rsidRPr="0907A5D5">
        <w:rPr>
          <w:snapToGrid/>
        </w:rPr>
        <w:t>agent for itself and the other firm(s).</w:t>
      </w:r>
    </w:p>
    <w:p w14:paraId="24FE995E" w14:textId="77777777" w:rsidR="003B0C5A" w:rsidRDefault="003B0C5A" w:rsidP="00510A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bookmarkStart w:id="5" w:name="_Toc314656823"/>
      <w:bookmarkStart w:id="6" w:name="_Toc314667434"/>
      <w:bookmarkStart w:id="7" w:name="_Toc314732358"/>
      <w:bookmarkStart w:id="8" w:name="_Toc314732614"/>
      <w:bookmarkStart w:id="9" w:name="_Toc314733013"/>
      <w:bookmarkStart w:id="10" w:name="_Toc314733197"/>
      <w:bookmarkStart w:id="11" w:name="_Toc314733666"/>
      <w:bookmarkStart w:id="12" w:name="_Toc314733850"/>
      <w:bookmarkStart w:id="13" w:name="_Toc314734362"/>
      <w:bookmarkStart w:id="14" w:name="_Toc314734638"/>
      <w:bookmarkStart w:id="15" w:name="_Toc314736128"/>
      <w:bookmarkStart w:id="16" w:name="_Toc314736309"/>
      <w:bookmarkStart w:id="17" w:name="_Toc314736490"/>
      <w:bookmarkStart w:id="18" w:name="_Toc314750898"/>
      <w:bookmarkStart w:id="19" w:name="_Toc314751257"/>
      <w:bookmarkStart w:id="20" w:name="_Toc314751442"/>
      <w:bookmarkStart w:id="21" w:name="_Toc314753986"/>
      <w:bookmarkStart w:id="22" w:name="_Toc314816481"/>
      <w:bookmarkStart w:id="23" w:name="_Toc314821397"/>
      <w:bookmarkStart w:id="24" w:name="_Toc314821672"/>
      <w:bookmarkStart w:id="25" w:name="_Toc314656825"/>
      <w:bookmarkStart w:id="26" w:name="_Toc314667436"/>
      <w:bookmarkStart w:id="27" w:name="_Toc314732360"/>
      <w:bookmarkStart w:id="28" w:name="_Toc314732616"/>
      <w:bookmarkStart w:id="29" w:name="_Toc314733015"/>
      <w:bookmarkStart w:id="30" w:name="_Toc314733199"/>
      <w:bookmarkStart w:id="31" w:name="_Toc314733668"/>
      <w:bookmarkStart w:id="32" w:name="_Toc314733852"/>
      <w:bookmarkStart w:id="33" w:name="_Toc314734364"/>
      <w:bookmarkStart w:id="34" w:name="_Toc314734640"/>
      <w:bookmarkStart w:id="35" w:name="_Toc314736130"/>
      <w:bookmarkStart w:id="36" w:name="_Toc314736311"/>
      <w:bookmarkStart w:id="37" w:name="_Toc314736492"/>
      <w:bookmarkStart w:id="38" w:name="_Toc314750900"/>
      <w:bookmarkStart w:id="39" w:name="_Toc314751259"/>
      <w:bookmarkStart w:id="40" w:name="_Toc314751444"/>
      <w:bookmarkStart w:id="41" w:name="_Toc314753988"/>
      <w:bookmarkStart w:id="42" w:name="_Toc314816483"/>
      <w:bookmarkStart w:id="43" w:name="_Toc314821399"/>
      <w:bookmarkStart w:id="44" w:name="_Toc314821674"/>
      <w:bookmarkStart w:id="45" w:name="_Toc314656827"/>
      <w:bookmarkStart w:id="46" w:name="_Toc314667438"/>
      <w:bookmarkStart w:id="47" w:name="_Toc314732362"/>
      <w:bookmarkStart w:id="48" w:name="_Toc314732618"/>
      <w:bookmarkStart w:id="49" w:name="_Toc314733017"/>
      <w:bookmarkStart w:id="50" w:name="_Toc314733201"/>
      <w:bookmarkStart w:id="51" w:name="_Toc314733670"/>
      <w:bookmarkStart w:id="52" w:name="_Toc314733854"/>
      <w:bookmarkStart w:id="53" w:name="_Toc314734366"/>
      <w:bookmarkStart w:id="54" w:name="_Toc314734642"/>
      <w:bookmarkStart w:id="55" w:name="_Toc314736132"/>
      <w:bookmarkStart w:id="56" w:name="_Toc314736313"/>
      <w:bookmarkStart w:id="57" w:name="_Toc314736494"/>
      <w:bookmarkStart w:id="58" w:name="_Toc314750902"/>
      <w:bookmarkStart w:id="59" w:name="_Toc314751261"/>
      <w:bookmarkStart w:id="60" w:name="_Toc314751446"/>
      <w:bookmarkStart w:id="61" w:name="_Toc314753990"/>
      <w:bookmarkStart w:id="62" w:name="_Toc314816485"/>
      <w:bookmarkStart w:id="63" w:name="_Toc314821401"/>
      <w:bookmarkStart w:id="64" w:name="_Toc314821676"/>
      <w:bookmarkStart w:id="65" w:name="_Toc314656829"/>
      <w:bookmarkStart w:id="66" w:name="_Toc314667440"/>
      <w:bookmarkStart w:id="67" w:name="_Toc314732364"/>
      <w:bookmarkStart w:id="68" w:name="_Toc314732620"/>
      <w:bookmarkStart w:id="69" w:name="_Toc314733019"/>
      <w:bookmarkStart w:id="70" w:name="_Toc314733203"/>
      <w:bookmarkStart w:id="71" w:name="_Toc314733672"/>
      <w:bookmarkStart w:id="72" w:name="_Toc314733856"/>
      <w:bookmarkStart w:id="73" w:name="_Toc314734368"/>
      <w:bookmarkStart w:id="74" w:name="_Toc314734644"/>
      <w:bookmarkStart w:id="75" w:name="_Toc314736134"/>
      <w:bookmarkStart w:id="76" w:name="_Toc314736315"/>
      <w:bookmarkStart w:id="77" w:name="_Toc314736496"/>
      <w:bookmarkStart w:id="78" w:name="_Toc314750904"/>
      <w:bookmarkStart w:id="79" w:name="_Toc314751263"/>
      <w:bookmarkStart w:id="80" w:name="_Toc314751448"/>
      <w:bookmarkStart w:id="81" w:name="_Toc314753992"/>
      <w:bookmarkStart w:id="82" w:name="_Toc314816487"/>
      <w:bookmarkStart w:id="83" w:name="_Toc314821403"/>
      <w:bookmarkStart w:id="84" w:name="_Toc314821678"/>
      <w:bookmarkStart w:id="85" w:name="_Toc314656834"/>
      <w:bookmarkStart w:id="86" w:name="_Toc314667445"/>
      <w:bookmarkStart w:id="87" w:name="_Toc314732369"/>
      <w:bookmarkStart w:id="88" w:name="_Toc314732625"/>
      <w:bookmarkStart w:id="89" w:name="_Toc314733024"/>
      <w:bookmarkStart w:id="90" w:name="_Toc314733208"/>
      <w:bookmarkStart w:id="91" w:name="_Toc314733677"/>
      <w:bookmarkStart w:id="92" w:name="_Toc314733861"/>
      <w:bookmarkStart w:id="93" w:name="_Toc314734373"/>
      <w:bookmarkStart w:id="94" w:name="_Toc314734649"/>
      <w:bookmarkStart w:id="95" w:name="_Toc314736139"/>
      <w:bookmarkStart w:id="96" w:name="_Toc314736320"/>
      <w:bookmarkStart w:id="97" w:name="_Toc314736501"/>
      <w:bookmarkStart w:id="98" w:name="_Toc314750909"/>
      <w:bookmarkStart w:id="99" w:name="_Toc314751268"/>
      <w:bookmarkStart w:id="100" w:name="_Toc314751453"/>
      <w:bookmarkStart w:id="101" w:name="_Toc314753997"/>
      <w:bookmarkStart w:id="102" w:name="_Toc314816492"/>
      <w:bookmarkStart w:id="103" w:name="_Toc314821408"/>
      <w:bookmarkStart w:id="104" w:name="_Toc314821683"/>
      <w:bookmarkStart w:id="105" w:name="_Toc314656836"/>
      <w:bookmarkStart w:id="106" w:name="_Toc314667447"/>
      <w:bookmarkStart w:id="107" w:name="_Toc314732371"/>
      <w:bookmarkStart w:id="108" w:name="_Toc314732627"/>
      <w:bookmarkStart w:id="109" w:name="_Toc314733026"/>
      <w:bookmarkStart w:id="110" w:name="_Toc314733210"/>
      <w:bookmarkStart w:id="111" w:name="_Toc314733679"/>
      <w:bookmarkStart w:id="112" w:name="_Toc314733863"/>
      <w:bookmarkStart w:id="113" w:name="_Toc314734375"/>
      <w:bookmarkStart w:id="114" w:name="_Toc314734651"/>
      <w:bookmarkStart w:id="115" w:name="_Toc314736141"/>
      <w:bookmarkStart w:id="116" w:name="_Toc314736322"/>
      <w:bookmarkStart w:id="117" w:name="_Toc314736503"/>
      <w:bookmarkStart w:id="118" w:name="_Toc314750911"/>
      <w:bookmarkStart w:id="119" w:name="_Toc314751270"/>
      <w:bookmarkStart w:id="120" w:name="_Toc314751455"/>
      <w:bookmarkStart w:id="121" w:name="_Toc314753999"/>
      <w:bookmarkStart w:id="122" w:name="_Toc314816494"/>
      <w:bookmarkStart w:id="123" w:name="_Toc314821410"/>
      <w:bookmarkStart w:id="124" w:name="_Toc314821685"/>
      <w:bookmarkStart w:id="125" w:name="_Toc314656838"/>
      <w:bookmarkStart w:id="126" w:name="_Toc314667449"/>
      <w:bookmarkStart w:id="127" w:name="_Toc314732373"/>
      <w:bookmarkStart w:id="128" w:name="_Toc314732629"/>
      <w:bookmarkStart w:id="129" w:name="_Toc314733028"/>
      <w:bookmarkStart w:id="130" w:name="_Toc314733212"/>
      <w:bookmarkStart w:id="131" w:name="_Toc314733681"/>
      <w:bookmarkStart w:id="132" w:name="_Toc314733865"/>
      <w:bookmarkStart w:id="133" w:name="_Toc314734377"/>
      <w:bookmarkStart w:id="134" w:name="_Toc314734653"/>
      <w:bookmarkStart w:id="135" w:name="_Toc314736143"/>
      <w:bookmarkStart w:id="136" w:name="_Toc314736324"/>
      <w:bookmarkStart w:id="137" w:name="_Toc314736505"/>
      <w:bookmarkStart w:id="138" w:name="_Toc314750913"/>
      <w:bookmarkStart w:id="139" w:name="_Toc314751272"/>
      <w:bookmarkStart w:id="140" w:name="_Toc314751457"/>
      <w:bookmarkStart w:id="141" w:name="_Toc314754001"/>
      <w:bookmarkStart w:id="142" w:name="_Toc314816496"/>
      <w:bookmarkStart w:id="143" w:name="_Toc314821412"/>
      <w:bookmarkStart w:id="144" w:name="_Toc314821687"/>
      <w:bookmarkStart w:id="145" w:name="_Toc314656839"/>
      <w:bookmarkStart w:id="146" w:name="_Toc314667450"/>
      <w:bookmarkStart w:id="147" w:name="_Toc314732374"/>
      <w:bookmarkStart w:id="148" w:name="_Toc314732630"/>
      <w:bookmarkStart w:id="149" w:name="_Toc314733029"/>
      <w:bookmarkStart w:id="150" w:name="_Toc314733213"/>
      <w:bookmarkStart w:id="151" w:name="_Toc314733682"/>
      <w:bookmarkStart w:id="152" w:name="_Toc314733866"/>
      <w:bookmarkStart w:id="153" w:name="_Toc314734378"/>
      <w:bookmarkStart w:id="154" w:name="_Toc314734654"/>
      <w:bookmarkStart w:id="155" w:name="_Toc314736144"/>
      <w:bookmarkStart w:id="156" w:name="_Toc314736325"/>
      <w:bookmarkStart w:id="157" w:name="_Toc314736506"/>
      <w:bookmarkStart w:id="158" w:name="_Toc314750914"/>
      <w:bookmarkStart w:id="159" w:name="_Toc314751273"/>
      <w:bookmarkStart w:id="160" w:name="_Toc314751458"/>
      <w:bookmarkStart w:id="161" w:name="_Toc314754002"/>
      <w:bookmarkStart w:id="162" w:name="_Toc314816497"/>
      <w:bookmarkStart w:id="163" w:name="_Toc314821413"/>
      <w:bookmarkStart w:id="164" w:name="_Toc314821688"/>
      <w:bookmarkStart w:id="165" w:name="_Toc314656841"/>
      <w:bookmarkStart w:id="166" w:name="_Toc314667452"/>
      <w:bookmarkStart w:id="167" w:name="_Toc314732376"/>
      <w:bookmarkStart w:id="168" w:name="_Toc314732632"/>
      <w:bookmarkStart w:id="169" w:name="_Toc314733031"/>
      <w:bookmarkStart w:id="170" w:name="_Toc314733215"/>
      <w:bookmarkStart w:id="171" w:name="_Toc314733684"/>
      <w:bookmarkStart w:id="172" w:name="_Toc314733868"/>
      <w:bookmarkStart w:id="173" w:name="_Toc314734380"/>
      <w:bookmarkStart w:id="174" w:name="_Toc314734656"/>
      <w:bookmarkStart w:id="175" w:name="_Toc314736146"/>
      <w:bookmarkStart w:id="176" w:name="_Toc314736327"/>
      <w:bookmarkStart w:id="177" w:name="_Toc314736508"/>
      <w:bookmarkStart w:id="178" w:name="_Toc314750916"/>
      <w:bookmarkStart w:id="179" w:name="_Toc314751275"/>
      <w:bookmarkStart w:id="180" w:name="_Toc314751460"/>
      <w:bookmarkStart w:id="181" w:name="_Toc314754004"/>
      <w:bookmarkStart w:id="182" w:name="_Toc314816499"/>
      <w:bookmarkStart w:id="183" w:name="_Toc314821415"/>
      <w:bookmarkStart w:id="184" w:name="_Toc314821690"/>
      <w:bookmarkStart w:id="185" w:name="_Toc314656842"/>
      <w:bookmarkStart w:id="186" w:name="_Toc314667453"/>
      <w:bookmarkStart w:id="187" w:name="_Toc314732377"/>
      <w:bookmarkStart w:id="188" w:name="_Toc314732633"/>
      <w:bookmarkStart w:id="189" w:name="_Toc314733032"/>
      <w:bookmarkStart w:id="190" w:name="_Toc314733216"/>
      <w:bookmarkStart w:id="191" w:name="_Toc314733685"/>
      <w:bookmarkStart w:id="192" w:name="_Toc314733869"/>
      <w:bookmarkStart w:id="193" w:name="_Toc314734381"/>
      <w:bookmarkStart w:id="194" w:name="_Toc314734657"/>
      <w:bookmarkStart w:id="195" w:name="_Toc314736147"/>
      <w:bookmarkStart w:id="196" w:name="_Toc314736328"/>
      <w:bookmarkStart w:id="197" w:name="_Toc314736509"/>
      <w:bookmarkStart w:id="198" w:name="_Toc314750917"/>
      <w:bookmarkStart w:id="199" w:name="_Toc314751276"/>
      <w:bookmarkStart w:id="200" w:name="_Toc314751461"/>
      <w:bookmarkStart w:id="201" w:name="_Toc314754005"/>
      <w:bookmarkStart w:id="202" w:name="_Toc314816500"/>
      <w:bookmarkStart w:id="203" w:name="_Toc314821416"/>
      <w:bookmarkStart w:id="204" w:name="_Toc314821691"/>
      <w:bookmarkStart w:id="205" w:name="_Toc314656844"/>
      <w:bookmarkStart w:id="206" w:name="_Toc314667455"/>
      <w:bookmarkStart w:id="207" w:name="_Toc314732379"/>
      <w:bookmarkStart w:id="208" w:name="_Toc314732635"/>
      <w:bookmarkStart w:id="209" w:name="_Toc314733034"/>
      <w:bookmarkStart w:id="210" w:name="_Toc314733218"/>
      <w:bookmarkStart w:id="211" w:name="_Toc314733687"/>
      <w:bookmarkStart w:id="212" w:name="_Toc314733871"/>
      <w:bookmarkStart w:id="213" w:name="_Toc314734383"/>
      <w:bookmarkStart w:id="214" w:name="_Toc314734659"/>
      <w:bookmarkStart w:id="215" w:name="_Toc314736149"/>
      <w:bookmarkStart w:id="216" w:name="_Toc314736330"/>
      <w:bookmarkStart w:id="217" w:name="_Toc314736511"/>
      <w:bookmarkStart w:id="218" w:name="_Toc314750919"/>
      <w:bookmarkStart w:id="219" w:name="_Toc314751278"/>
      <w:bookmarkStart w:id="220" w:name="_Toc314751463"/>
      <w:bookmarkStart w:id="221" w:name="_Toc314754007"/>
      <w:bookmarkStart w:id="222" w:name="_Toc314816502"/>
      <w:bookmarkStart w:id="223" w:name="_Toc314821418"/>
      <w:bookmarkStart w:id="224" w:name="_Toc31482169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FE995F" w14:textId="77777777" w:rsidR="003B0C5A" w:rsidRDefault="003B0C5A" w:rsidP="00510A0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960" w14:textId="77777777" w:rsidR="00417AA2" w:rsidRPr="00D568FF" w:rsidRDefault="00417AA2" w:rsidP="00B055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szCs w:val="24"/>
        </w:rPr>
      </w:pPr>
      <w:r w:rsidRPr="00D568FF">
        <w:rPr>
          <w:b/>
          <w:szCs w:val="24"/>
        </w:rPr>
        <w:t>V</w:t>
      </w:r>
      <w:r w:rsidR="00111CF0">
        <w:rPr>
          <w:b/>
          <w:szCs w:val="24"/>
        </w:rPr>
        <w:t>I</w:t>
      </w:r>
      <w:r w:rsidRPr="00D568FF">
        <w:rPr>
          <w:b/>
          <w:szCs w:val="24"/>
        </w:rPr>
        <w:t>.</w:t>
      </w:r>
      <w:r w:rsidRPr="00D568FF">
        <w:rPr>
          <w:b/>
          <w:szCs w:val="24"/>
        </w:rPr>
        <w:tab/>
      </w:r>
      <w:r w:rsidRPr="00D568FF">
        <w:rPr>
          <w:b/>
          <w:szCs w:val="24"/>
          <w:u w:val="single"/>
        </w:rPr>
        <w:t>PROPOSAL REQUIREMENTS</w:t>
      </w:r>
    </w:p>
    <w:p w14:paraId="24FE9961"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962" w14:textId="71D9258F" w:rsidR="000B3496" w:rsidRDefault="000B3496" w:rsidP="000B34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68FF">
        <w:rPr>
          <w:szCs w:val="24"/>
        </w:rPr>
        <w:t>The following is a list of the information to be provid</w:t>
      </w:r>
      <w:r>
        <w:rPr>
          <w:szCs w:val="24"/>
        </w:rPr>
        <w:t>ed by the Respondent for the</w:t>
      </w:r>
      <w:r w:rsidRPr="00D568FF">
        <w:rPr>
          <w:szCs w:val="24"/>
        </w:rPr>
        <w:t xml:space="preserve"> services sought. </w:t>
      </w:r>
      <w:r>
        <w:rPr>
          <w:szCs w:val="24"/>
        </w:rPr>
        <w:t xml:space="preserve">Failure to submit </w:t>
      </w:r>
      <w:r w:rsidR="00581D7C">
        <w:rPr>
          <w:szCs w:val="24"/>
        </w:rPr>
        <w:t>all</w:t>
      </w:r>
      <w:r>
        <w:rPr>
          <w:szCs w:val="24"/>
        </w:rPr>
        <w:t xml:space="preserve"> the information required will be a negative factor in </w:t>
      </w:r>
      <w:proofErr w:type="gramStart"/>
      <w:r>
        <w:rPr>
          <w:szCs w:val="24"/>
        </w:rPr>
        <w:t>evaluation of</w:t>
      </w:r>
      <w:proofErr w:type="gramEnd"/>
      <w:r>
        <w:rPr>
          <w:szCs w:val="24"/>
        </w:rPr>
        <w:t xml:space="preserve"> a proposal </w:t>
      </w:r>
      <w:r w:rsidR="003F3629">
        <w:rPr>
          <w:szCs w:val="24"/>
        </w:rPr>
        <w:t xml:space="preserve">and </w:t>
      </w:r>
      <w:r>
        <w:rPr>
          <w:szCs w:val="24"/>
        </w:rPr>
        <w:t xml:space="preserve">may result in rejection of the proposal.  Please provide the information in the same order using corresponding numbers as presented.  </w:t>
      </w:r>
    </w:p>
    <w:p w14:paraId="24FE9963" w14:textId="77777777" w:rsidR="000B3496" w:rsidRDefault="000B3496" w:rsidP="000B34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rPr>
      </w:pPr>
    </w:p>
    <w:p w14:paraId="24FE9964" w14:textId="35BFBEB4" w:rsidR="000B3496" w:rsidRDefault="000B3496" w:rsidP="000B3496">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 xml:space="preserve">Respondents shall indicate in their proposals what information, if any, is proprietary and confidential.  </w:t>
      </w:r>
      <w:r w:rsidR="008C14DB">
        <w:rPr>
          <w:szCs w:val="24"/>
        </w:rPr>
        <w:t>Respondents</w:t>
      </w:r>
      <w:r>
        <w:rPr>
          <w:szCs w:val="24"/>
        </w:rPr>
        <w:t xml:space="preserve"> are hereby advised that LIPA is subject to the New York State Freedom of Information Law (“FOIL”).  Material marked “Confidential and Proprietary” will be treated as such to the extent consistent with the obligations under FOIL, other applicable law, regulation or legal process, and will not be disclosed by LIPA except as necessary for the evaluation of proposals.</w:t>
      </w:r>
    </w:p>
    <w:p w14:paraId="24FE9965" w14:textId="77777777" w:rsidR="00EC7A8B" w:rsidRDefault="00EC7A8B" w:rsidP="000B3496">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966" w14:textId="77777777" w:rsidR="00E73B2B" w:rsidRDefault="00E73B2B" w:rsidP="000B3496">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967" w14:textId="77777777" w:rsidR="00F175B4" w:rsidRPr="00221752" w:rsidRDefault="000B3496" w:rsidP="00221752">
      <w:pPr>
        <w:numPr>
          <w:ilvl w:val="0"/>
          <w:numId w:val="88"/>
        </w:num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b/>
          <w:szCs w:val="24"/>
        </w:rPr>
      </w:pPr>
      <w:r>
        <w:rPr>
          <w:b/>
          <w:szCs w:val="24"/>
        </w:rPr>
        <w:t>Required Information</w:t>
      </w:r>
    </w:p>
    <w:p w14:paraId="24FE9968" w14:textId="77777777" w:rsidR="00F175B4" w:rsidRDefault="00F175B4"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969" w14:textId="77777777" w:rsidR="000B3496" w:rsidRDefault="006B004D" w:rsidP="000B34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b/>
          <w:i/>
          <w:szCs w:val="24"/>
        </w:rPr>
        <w:t xml:space="preserve">A </w:t>
      </w:r>
      <w:r w:rsidRPr="00221752">
        <w:rPr>
          <w:b/>
          <w:i/>
          <w:szCs w:val="24"/>
        </w:rPr>
        <w:t xml:space="preserve">standard term sheet </w:t>
      </w:r>
      <w:r>
        <w:rPr>
          <w:b/>
          <w:i/>
          <w:szCs w:val="24"/>
        </w:rPr>
        <w:t>may be submitted separately but pl</w:t>
      </w:r>
      <w:r w:rsidR="000B3496" w:rsidRPr="00221752">
        <w:rPr>
          <w:b/>
          <w:i/>
          <w:szCs w:val="24"/>
        </w:rPr>
        <w:t>ease follow the order of questions as presented</w:t>
      </w:r>
      <w:r w:rsidRPr="00D2068F">
        <w:rPr>
          <w:b/>
          <w:i/>
        </w:rPr>
        <w:t>.</w:t>
      </w:r>
    </w:p>
    <w:p w14:paraId="24FE996A" w14:textId="77777777" w:rsidR="000B3496" w:rsidRPr="000B3496" w:rsidRDefault="000B3496" w:rsidP="000B34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96B" w14:textId="7C5D9639" w:rsidR="00943D64" w:rsidRPr="00A14166" w:rsidRDefault="000B3496" w:rsidP="00D2068F">
      <w:pPr>
        <w:numPr>
          <w:ilvl w:val="3"/>
          <w:numId w:val="15"/>
        </w:num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jc w:val="both"/>
        <w:rPr>
          <w:szCs w:val="24"/>
        </w:rPr>
      </w:pPr>
      <w:r w:rsidRPr="00A14166">
        <w:rPr>
          <w:szCs w:val="24"/>
        </w:rPr>
        <w:t xml:space="preserve">Please provide Bank </w:t>
      </w:r>
      <w:r w:rsidR="00A14166" w:rsidRPr="00A14166">
        <w:rPr>
          <w:szCs w:val="24"/>
        </w:rPr>
        <w:t xml:space="preserve">ratings and contact information. </w:t>
      </w:r>
      <w:r w:rsidRPr="00A14166">
        <w:rPr>
          <w:szCs w:val="24"/>
        </w:rPr>
        <w:t xml:space="preserve">Please indicate the Bank’s credit capacity amount for </w:t>
      </w:r>
      <w:r w:rsidR="00A14166">
        <w:rPr>
          <w:szCs w:val="24"/>
        </w:rPr>
        <w:t xml:space="preserve">LIPA’s </w:t>
      </w:r>
      <w:r w:rsidRPr="00A14166">
        <w:rPr>
          <w:szCs w:val="24"/>
        </w:rPr>
        <w:t>Bonds</w:t>
      </w:r>
      <w:r w:rsidR="006529EC" w:rsidRPr="00A14166">
        <w:rPr>
          <w:szCs w:val="24"/>
        </w:rPr>
        <w:t xml:space="preserve"> and </w:t>
      </w:r>
      <w:r w:rsidR="00F845EC">
        <w:rPr>
          <w:szCs w:val="24"/>
        </w:rPr>
        <w:t>GR</w:t>
      </w:r>
      <w:r w:rsidR="006529EC" w:rsidRPr="00A14166">
        <w:rPr>
          <w:szCs w:val="24"/>
        </w:rPr>
        <w:t xml:space="preserve"> Notes</w:t>
      </w:r>
      <w:r w:rsidRPr="00A14166">
        <w:rPr>
          <w:szCs w:val="24"/>
        </w:rPr>
        <w:t xml:space="preserve">. </w:t>
      </w:r>
      <w:r w:rsidR="00A14166">
        <w:rPr>
          <w:szCs w:val="24"/>
        </w:rPr>
        <w:t xml:space="preserve">If credit is designated for a particular series of bonds or </w:t>
      </w:r>
      <w:r w:rsidR="00F845EC">
        <w:rPr>
          <w:szCs w:val="24"/>
        </w:rPr>
        <w:t>GR</w:t>
      </w:r>
      <w:r w:rsidR="00A14166">
        <w:rPr>
          <w:szCs w:val="24"/>
        </w:rPr>
        <w:t xml:space="preserve"> </w:t>
      </w:r>
      <w:r w:rsidR="00F845EC">
        <w:rPr>
          <w:szCs w:val="24"/>
        </w:rPr>
        <w:t>N</w:t>
      </w:r>
      <w:r w:rsidR="00A14166">
        <w:rPr>
          <w:szCs w:val="24"/>
        </w:rPr>
        <w:t xml:space="preserve">otes, please indicate that as well as </w:t>
      </w:r>
      <w:r w:rsidRPr="00A14166">
        <w:rPr>
          <w:szCs w:val="24"/>
        </w:rPr>
        <w:t xml:space="preserve">whether the amounts listed are for a </w:t>
      </w:r>
      <w:r w:rsidR="003F3CD2" w:rsidRPr="00A14166">
        <w:rPr>
          <w:szCs w:val="24"/>
        </w:rPr>
        <w:t>LOC</w:t>
      </w:r>
      <w:r w:rsidR="002B4A22">
        <w:rPr>
          <w:szCs w:val="24"/>
        </w:rPr>
        <w:t>.</w:t>
      </w:r>
    </w:p>
    <w:p w14:paraId="24FE996C" w14:textId="77777777" w:rsidR="00943D64" w:rsidRDefault="00943D64"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4FE996D" w14:textId="5BAAED99" w:rsidR="000B3496" w:rsidRDefault="000B3496" w:rsidP="00221752">
      <w:pPr>
        <w:numPr>
          <w:ilvl w:val="3"/>
          <w:numId w:val="15"/>
        </w:numPr>
        <w:tabs>
          <w:tab w:val="left" w:pos="360"/>
        </w:tabs>
        <w:ind w:left="360"/>
        <w:rPr>
          <w:b/>
          <w:i/>
          <w:szCs w:val="24"/>
        </w:rPr>
      </w:pPr>
      <w:r w:rsidRPr="00221752">
        <w:rPr>
          <w:szCs w:val="24"/>
          <w:u w:val="single"/>
        </w:rPr>
        <w:t>LOC Annual Commitment Fee</w:t>
      </w:r>
      <w:r w:rsidRPr="000B3496">
        <w:rPr>
          <w:szCs w:val="24"/>
        </w:rPr>
        <w:t>: Please provide the LOC annual commitment fee which the Bank is willing to propose</w:t>
      </w:r>
      <w:r w:rsidR="003F3629">
        <w:rPr>
          <w:szCs w:val="24"/>
        </w:rPr>
        <w:t xml:space="preserve">, and </w:t>
      </w:r>
      <w:r w:rsidR="003F3629" w:rsidRPr="000B3496">
        <w:rPr>
          <w:szCs w:val="24"/>
        </w:rPr>
        <w:t>includ</w:t>
      </w:r>
      <w:r w:rsidR="003F3629">
        <w:rPr>
          <w:szCs w:val="24"/>
        </w:rPr>
        <w:t>e</w:t>
      </w:r>
      <w:r w:rsidR="003F3629" w:rsidRPr="000B3496">
        <w:rPr>
          <w:szCs w:val="24"/>
        </w:rPr>
        <w:t xml:space="preserve"> </w:t>
      </w:r>
      <w:r w:rsidRPr="000B3496">
        <w:rPr>
          <w:szCs w:val="24"/>
        </w:rPr>
        <w:t xml:space="preserve">any other term chosen at the Bank’s discretion. </w:t>
      </w:r>
      <w:r w:rsidR="00710CFC">
        <w:rPr>
          <w:szCs w:val="24"/>
        </w:rPr>
        <w:t>LIPA</w:t>
      </w:r>
      <w:r w:rsidR="00F42565" w:rsidRPr="00C3586D">
        <w:rPr>
          <w:szCs w:val="24"/>
        </w:rPr>
        <w:t xml:space="preserve"> is seeking proposals for periods </w:t>
      </w:r>
      <w:r w:rsidR="00F42565">
        <w:rPr>
          <w:szCs w:val="24"/>
        </w:rPr>
        <w:t xml:space="preserve">of three </w:t>
      </w:r>
      <w:r w:rsidR="00F42565" w:rsidRPr="002929D3">
        <w:rPr>
          <w:szCs w:val="24"/>
        </w:rPr>
        <w:t>(</w:t>
      </w:r>
      <w:r w:rsidR="00F42565">
        <w:rPr>
          <w:szCs w:val="24"/>
        </w:rPr>
        <w:t>3</w:t>
      </w:r>
      <w:r w:rsidR="00F42565" w:rsidRPr="002929D3">
        <w:rPr>
          <w:szCs w:val="24"/>
        </w:rPr>
        <w:t>)</w:t>
      </w:r>
      <w:r w:rsidR="00F42565">
        <w:rPr>
          <w:szCs w:val="24"/>
        </w:rPr>
        <w:t xml:space="preserve">, four (4), or five (5) </w:t>
      </w:r>
      <w:r w:rsidR="00F42565" w:rsidRPr="00C3586D">
        <w:rPr>
          <w:szCs w:val="24"/>
        </w:rPr>
        <w:t>years</w:t>
      </w:r>
      <w:r w:rsidR="00F42565">
        <w:rPr>
          <w:szCs w:val="24"/>
        </w:rPr>
        <w:t xml:space="preserve"> only.  </w:t>
      </w:r>
      <w:r w:rsidRPr="00221752">
        <w:rPr>
          <w:b/>
          <w:i/>
          <w:szCs w:val="24"/>
        </w:rPr>
        <w:t xml:space="preserve">Fees will be payable quarterly in arrears based upon the actual days elapsed divided by a 365-day year. </w:t>
      </w:r>
    </w:p>
    <w:p w14:paraId="1ACE530B" w14:textId="77777777" w:rsidR="002B05F7" w:rsidRDefault="002B05F7" w:rsidP="00715B4D">
      <w:pPr>
        <w:pStyle w:val="ListParagraph"/>
        <w:rPr>
          <w:b/>
          <w:i/>
        </w:rPr>
      </w:pPr>
    </w:p>
    <w:p w14:paraId="45C14377" w14:textId="75646427" w:rsidR="00715B4D" w:rsidRDefault="0EA1AFCA" w:rsidP="0907A5D5">
      <w:pPr>
        <w:numPr>
          <w:ilvl w:val="3"/>
          <w:numId w:val="15"/>
        </w:numPr>
        <w:tabs>
          <w:tab w:val="left" w:pos="360"/>
        </w:tabs>
        <w:ind w:left="360"/>
        <w:rPr>
          <w:b/>
          <w:bCs/>
          <w:i/>
          <w:iCs/>
        </w:rPr>
      </w:pPr>
      <w:r w:rsidRPr="0907A5D5">
        <w:rPr>
          <w:b/>
          <w:bCs/>
          <w:i/>
          <w:iCs/>
        </w:rPr>
        <w:t>Annual Commitment Fee</w:t>
      </w:r>
    </w:p>
    <w:p w14:paraId="24FE996E" w14:textId="77777777" w:rsidR="00DC4647" w:rsidRPr="00221752" w:rsidRDefault="00DC4647" w:rsidP="00221752">
      <w:pPr>
        <w:tabs>
          <w:tab w:val="left" w:pos="360"/>
        </w:tabs>
        <w:ind w:left="360"/>
        <w:rPr>
          <w:b/>
          <w:i/>
          <w:szCs w:val="24"/>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2610"/>
        <w:gridCol w:w="6390"/>
      </w:tblGrid>
      <w:tr w:rsidR="00DC4647" w:rsidRPr="00D17376" w14:paraId="24FE9971" w14:textId="77777777" w:rsidTr="00D93D38">
        <w:trPr>
          <w:trHeight w:val="383"/>
        </w:trPr>
        <w:tc>
          <w:tcPr>
            <w:tcW w:w="2610" w:type="dxa"/>
            <w:shd w:val="clear" w:color="auto" w:fill="0F243E"/>
            <w:vAlign w:val="bottom"/>
          </w:tcPr>
          <w:p w14:paraId="24FE996F" w14:textId="77777777" w:rsidR="00DC4647" w:rsidRPr="00D17376" w:rsidRDefault="00DC4647" w:rsidP="007127A4">
            <w:pPr>
              <w:pStyle w:val="Prop"/>
              <w:tabs>
                <w:tab w:val="left" w:pos="288"/>
                <w:tab w:val="left" w:pos="576"/>
                <w:tab w:val="left" w:pos="864"/>
                <w:tab w:val="left" w:pos="1152"/>
                <w:tab w:val="left" w:pos="1440"/>
              </w:tabs>
              <w:jc w:val="left"/>
              <w:rPr>
                <w:rFonts w:ascii="Times New Roman" w:hAnsi="Times New Roman"/>
                <w:b/>
                <w:i/>
                <w:sz w:val="22"/>
                <w:szCs w:val="22"/>
              </w:rPr>
            </w:pPr>
            <w:r w:rsidRPr="00D17376">
              <w:rPr>
                <w:rFonts w:ascii="Times New Roman" w:hAnsi="Times New Roman"/>
                <w:b/>
                <w:i/>
                <w:sz w:val="22"/>
                <w:szCs w:val="22"/>
              </w:rPr>
              <w:t>Term</w:t>
            </w:r>
          </w:p>
        </w:tc>
        <w:tc>
          <w:tcPr>
            <w:tcW w:w="6390" w:type="dxa"/>
            <w:shd w:val="clear" w:color="auto" w:fill="0F243E"/>
            <w:vAlign w:val="bottom"/>
          </w:tcPr>
          <w:p w14:paraId="24FE9970" w14:textId="77777777" w:rsidR="00DC4647" w:rsidRPr="00D17376" w:rsidRDefault="00DC4647" w:rsidP="007127A4">
            <w:pPr>
              <w:pStyle w:val="Prop"/>
              <w:tabs>
                <w:tab w:val="left" w:pos="288"/>
                <w:tab w:val="left" w:pos="576"/>
                <w:tab w:val="left" w:pos="864"/>
                <w:tab w:val="left" w:pos="1152"/>
                <w:tab w:val="left" w:pos="1440"/>
              </w:tabs>
              <w:jc w:val="center"/>
              <w:rPr>
                <w:rFonts w:ascii="Times New Roman" w:hAnsi="Times New Roman"/>
                <w:b/>
                <w:i/>
                <w:sz w:val="22"/>
                <w:szCs w:val="22"/>
              </w:rPr>
            </w:pPr>
            <w:r w:rsidRPr="00D17376">
              <w:rPr>
                <w:rFonts w:ascii="Times New Roman" w:hAnsi="Times New Roman"/>
                <w:b/>
                <w:i/>
                <w:sz w:val="22"/>
                <w:szCs w:val="22"/>
              </w:rPr>
              <w:t>Annual Commitment Fee</w:t>
            </w:r>
          </w:p>
        </w:tc>
      </w:tr>
      <w:tr w:rsidR="00DC4647" w:rsidRPr="00D17376" w14:paraId="24FE9974" w14:textId="77777777" w:rsidTr="00D93D38">
        <w:trPr>
          <w:trHeight w:val="339"/>
        </w:trPr>
        <w:tc>
          <w:tcPr>
            <w:tcW w:w="2610" w:type="dxa"/>
            <w:shd w:val="clear" w:color="auto" w:fill="C6D9F1"/>
          </w:tcPr>
          <w:p w14:paraId="24FE9972" w14:textId="77777777" w:rsidR="00DC4647" w:rsidRPr="00D17376" w:rsidRDefault="00DC4647" w:rsidP="007127A4">
            <w:pPr>
              <w:pStyle w:val="Prop"/>
              <w:tabs>
                <w:tab w:val="left" w:pos="288"/>
                <w:tab w:val="left" w:pos="576"/>
                <w:tab w:val="left" w:pos="864"/>
                <w:tab w:val="left" w:pos="1152"/>
                <w:tab w:val="left" w:pos="1440"/>
              </w:tabs>
              <w:jc w:val="left"/>
              <w:rPr>
                <w:rFonts w:ascii="Times New Roman" w:hAnsi="Times New Roman"/>
                <w:b/>
                <w:i/>
              </w:rPr>
            </w:pPr>
            <w:r w:rsidRPr="00D17376">
              <w:rPr>
                <w:rFonts w:ascii="Times New Roman" w:hAnsi="Times New Roman"/>
                <w:b/>
                <w:i/>
              </w:rPr>
              <w:t>3-year</w:t>
            </w:r>
          </w:p>
        </w:tc>
        <w:tc>
          <w:tcPr>
            <w:tcW w:w="6390" w:type="dxa"/>
          </w:tcPr>
          <w:p w14:paraId="24FE9973" w14:textId="77777777" w:rsidR="00DC4647" w:rsidRPr="00D17376" w:rsidRDefault="00DC4647" w:rsidP="007127A4">
            <w:pPr>
              <w:pStyle w:val="TableText"/>
              <w:spacing w:before="60" w:after="40"/>
              <w:rPr>
                <w:rFonts w:ascii="Times New Roman" w:hAnsi="Times New Roman"/>
              </w:rPr>
            </w:pPr>
          </w:p>
        </w:tc>
      </w:tr>
      <w:tr w:rsidR="00C653E3" w:rsidRPr="00D17376" w14:paraId="24FE9977" w14:textId="77777777" w:rsidTr="00D93D38">
        <w:trPr>
          <w:trHeight w:val="339"/>
        </w:trPr>
        <w:tc>
          <w:tcPr>
            <w:tcW w:w="2610" w:type="dxa"/>
            <w:shd w:val="clear" w:color="auto" w:fill="C6D9F1"/>
          </w:tcPr>
          <w:p w14:paraId="24FE9975" w14:textId="77777777" w:rsidR="00C653E3" w:rsidRPr="00D17376" w:rsidRDefault="00C653E3" w:rsidP="007127A4">
            <w:pPr>
              <w:pStyle w:val="Prop"/>
              <w:tabs>
                <w:tab w:val="left" w:pos="288"/>
                <w:tab w:val="left" w:pos="576"/>
                <w:tab w:val="left" w:pos="864"/>
                <w:tab w:val="left" w:pos="1152"/>
                <w:tab w:val="left" w:pos="1440"/>
              </w:tabs>
              <w:jc w:val="left"/>
              <w:rPr>
                <w:rFonts w:ascii="Times New Roman" w:hAnsi="Times New Roman"/>
                <w:b/>
                <w:i/>
              </w:rPr>
            </w:pPr>
            <w:r w:rsidRPr="00D17376">
              <w:rPr>
                <w:rFonts w:ascii="Times New Roman" w:hAnsi="Times New Roman"/>
                <w:b/>
                <w:i/>
              </w:rPr>
              <w:t>4-year</w:t>
            </w:r>
          </w:p>
        </w:tc>
        <w:tc>
          <w:tcPr>
            <w:tcW w:w="6390" w:type="dxa"/>
          </w:tcPr>
          <w:p w14:paraId="24FE9976" w14:textId="77777777" w:rsidR="00C653E3" w:rsidRPr="00D17376" w:rsidRDefault="00C653E3" w:rsidP="007127A4">
            <w:pPr>
              <w:pStyle w:val="TableText"/>
              <w:spacing w:before="60" w:after="40"/>
              <w:rPr>
                <w:rFonts w:ascii="Times New Roman" w:hAnsi="Times New Roman"/>
              </w:rPr>
            </w:pPr>
          </w:p>
        </w:tc>
      </w:tr>
      <w:tr w:rsidR="00DC4647" w:rsidRPr="00D17376" w14:paraId="24FE997A" w14:textId="77777777" w:rsidTr="00D93D38">
        <w:trPr>
          <w:trHeight w:val="339"/>
        </w:trPr>
        <w:tc>
          <w:tcPr>
            <w:tcW w:w="2610" w:type="dxa"/>
            <w:shd w:val="clear" w:color="auto" w:fill="C6D9F1"/>
          </w:tcPr>
          <w:p w14:paraId="24FE9978" w14:textId="77777777" w:rsidR="00DC4647" w:rsidRPr="00D17376" w:rsidRDefault="00DC4647" w:rsidP="007127A4">
            <w:pPr>
              <w:pStyle w:val="Prop"/>
              <w:tabs>
                <w:tab w:val="left" w:pos="288"/>
                <w:tab w:val="left" w:pos="576"/>
                <w:tab w:val="left" w:pos="864"/>
                <w:tab w:val="left" w:pos="1152"/>
                <w:tab w:val="left" w:pos="1440"/>
              </w:tabs>
              <w:jc w:val="left"/>
              <w:rPr>
                <w:rFonts w:ascii="Times New Roman" w:hAnsi="Times New Roman"/>
                <w:b/>
                <w:i/>
              </w:rPr>
            </w:pPr>
            <w:r w:rsidRPr="00D17376">
              <w:rPr>
                <w:rFonts w:ascii="Times New Roman" w:hAnsi="Times New Roman"/>
                <w:b/>
                <w:i/>
              </w:rPr>
              <w:t>5-year</w:t>
            </w:r>
          </w:p>
        </w:tc>
        <w:tc>
          <w:tcPr>
            <w:tcW w:w="6390" w:type="dxa"/>
          </w:tcPr>
          <w:p w14:paraId="24FE9979" w14:textId="77777777" w:rsidR="00DC4647" w:rsidRPr="00D17376" w:rsidRDefault="00DC4647" w:rsidP="007127A4">
            <w:pPr>
              <w:pStyle w:val="TableText"/>
              <w:spacing w:before="60" w:after="40"/>
              <w:rPr>
                <w:rFonts w:ascii="Times New Roman" w:hAnsi="Times New Roman"/>
              </w:rPr>
            </w:pPr>
          </w:p>
        </w:tc>
      </w:tr>
    </w:tbl>
    <w:p w14:paraId="24FE997B" w14:textId="77777777" w:rsidR="000B3496" w:rsidRDefault="000B3496" w:rsidP="00221752">
      <w:pPr>
        <w:tabs>
          <w:tab w:val="left" w:pos="360"/>
        </w:tabs>
        <w:ind w:left="360"/>
        <w:rPr>
          <w:szCs w:val="24"/>
        </w:rPr>
      </w:pPr>
    </w:p>
    <w:p w14:paraId="24FE997C" w14:textId="77777777" w:rsidR="000B3496" w:rsidRDefault="00DC4647" w:rsidP="00B0556A">
      <w:pPr>
        <w:tabs>
          <w:tab w:val="left" w:pos="360"/>
        </w:tabs>
        <w:ind w:left="360"/>
        <w:jc w:val="both"/>
        <w:rPr>
          <w:szCs w:val="24"/>
        </w:rPr>
      </w:pPr>
      <w:r w:rsidRPr="00DC4647">
        <w:rPr>
          <w:szCs w:val="24"/>
        </w:rPr>
        <w:lastRenderedPageBreak/>
        <w:t>If there are adjustments to the annual commitment fees proposed for rating upgrade or downgrade of the Bonds or for any other reason, please identify and explain below.</w:t>
      </w:r>
    </w:p>
    <w:p w14:paraId="24FE997D" w14:textId="77777777" w:rsidR="00B0556A" w:rsidRDefault="00B0556A" w:rsidP="00B0556A">
      <w:pPr>
        <w:tabs>
          <w:tab w:val="left" w:pos="360"/>
        </w:tabs>
        <w:ind w:left="360"/>
        <w:jc w:val="both"/>
        <w:rPr>
          <w:szCs w:val="24"/>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2520"/>
        <w:gridCol w:w="6480"/>
      </w:tblGrid>
      <w:tr w:rsidR="00DC4647" w:rsidRPr="00D17376" w14:paraId="24FE9980" w14:textId="77777777" w:rsidTr="00353794">
        <w:tc>
          <w:tcPr>
            <w:tcW w:w="2520" w:type="dxa"/>
            <w:shd w:val="clear" w:color="auto" w:fill="0F243E"/>
            <w:vAlign w:val="bottom"/>
          </w:tcPr>
          <w:p w14:paraId="24FE997E" w14:textId="77777777" w:rsidR="00DC4647" w:rsidRPr="00D17376" w:rsidRDefault="00DC4647" w:rsidP="007127A4">
            <w:pPr>
              <w:pStyle w:val="Prop"/>
              <w:tabs>
                <w:tab w:val="left" w:pos="288"/>
                <w:tab w:val="left" w:pos="576"/>
                <w:tab w:val="left" w:pos="864"/>
                <w:tab w:val="left" w:pos="1152"/>
                <w:tab w:val="left" w:pos="1440"/>
              </w:tabs>
              <w:jc w:val="left"/>
              <w:rPr>
                <w:rFonts w:ascii="Times New Roman" w:hAnsi="Times New Roman"/>
                <w:b/>
                <w:i/>
                <w:sz w:val="22"/>
                <w:szCs w:val="22"/>
              </w:rPr>
            </w:pPr>
            <w:r w:rsidRPr="00D17376">
              <w:rPr>
                <w:rFonts w:ascii="Times New Roman" w:hAnsi="Times New Roman"/>
                <w:b/>
                <w:i/>
                <w:sz w:val="22"/>
                <w:szCs w:val="22"/>
              </w:rPr>
              <w:t>Rating Category/Other</w:t>
            </w:r>
          </w:p>
        </w:tc>
        <w:tc>
          <w:tcPr>
            <w:tcW w:w="6480" w:type="dxa"/>
            <w:shd w:val="clear" w:color="auto" w:fill="0F243E"/>
            <w:vAlign w:val="bottom"/>
          </w:tcPr>
          <w:p w14:paraId="24FE997F" w14:textId="77777777" w:rsidR="00DC4647" w:rsidRPr="00D17376" w:rsidRDefault="00DC4647" w:rsidP="007127A4">
            <w:pPr>
              <w:pStyle w:val="Prop"/>
              <w:tabs>
                <w:tab w:val="left" w:pos="288"/>
                <w:tab w:val="left" w:pos="576"/>
                <w:tab w:val="left" w:pos="864"/>
                <w:tab w:val="left" w:pos="1152"/>
                <w:tab w:val="left" w:pos="1440"/>
              </w:tabs>
              <w:jc w:val="center"/>
              <w:rPr>
                <w:rFonts w:ascii="Times New Roman" w:hAnsi="Times New Roman"/>
                <w:b/>
                <w:i/>
                <w:sz w:val="22"/>
                <w:szCs w:val="22"/>
              </w:rPr>
            </w:pPr>
            <w:r w:rsidRPr="00D17376">
              <w:rPr>
                <w:rFonts w:ascii="Times New Roman" w:hAnsi="Times New Roman"/>
                <w:b/>
                <w:i/>
                <w:sz w:val="22"/>
                <w:szCs w:val="22"/>
              </w:rPr>
              <w:t>Adjustment</w:t>
            </w:r>
          </w:p>
        </w:tc>
      </w:tr>
      <w:tr w:rsidR="00DC4647" w:rsidRPr="00D17376" w14:paraId="24FE9983" w14:textId="77777777" w:rsidTr="00221752">
        <w:tc>
          <w:tcPr>
            <w:tcW w:w="2520" w:type="dxa"/>
          </w:tcPr>
          <w:p w14:paraId="24FE9981"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82" w14:textId="77777777" w:rsidR="00DC4647" w:rsidRPr="00D17376" w:rsidRDefault="00DC4647" w:rsidP="007127A4">
            <w:pPr>
              <w:pStyle w:val="TableText"/>
              <w:spacing w:before="60" w:after="40"/>
              <w:rPr>
                <w:rFonts w:ascii="Times New Roman" w:hAnsi="Times New Roman"/>
                <w:b/>
                <w:bCs/>
                <w:i/>
                <w:iCs/>
              </w:rPr>
            </w:pPr>
          </w:p>
        </w:tc>
      </w:tr>
      <w:tr w:rsidR="00DC4647" w:rsidRPr="00D17376" w14:paraId="24FE9986" w14:textId="77777777" w:rsidTr="00221752">
        <w:tc>
          <w:tcPr>
            <w:tcW w:w="2520" w:type="dxa"/>
          </w:tcPr>
          <w:p w14:paraId="24FE9984"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85" w14:textId="77777777" w:rsidR="00DC4647" w:rsidRPr="00D17376" w:rsidRDefault="00DC4647" w:rsidP="007127A4">
            <w:pPr>
              <w:pStyle w:val="TableText"/>
              <w:spacing w:before="60" w:after="40"/>
              <w:rPr>
                <w:rFonts w:ascii="Times New Roman" w:hAnsi="Times New Roman"/>
                <w:b/>
                <w:bCs/>
                <w:i/>
                <w:iCs/>
              </w:rPr>
            </w:pPr>
          </w:p>
        </w:tc>
      </w:tr>
      <w:tr w:rsidR="00DC4647" w:rsidRPr="00D17376" w14:paraId="24FE9989" w14:textId="77777777" w:rsidTr="00221752">
        <w:tc>
          <w:tcPr>
            <w:tcW w:w="2520" w:type="dxa"/>
          </w:tcPr>
          <w:p w14:paraId="24FE9987"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88" w14:textId="77777777" w:rsidR="00DC4647" w:rsidRPr="00D17376" w:rsidRDefault="00DC4647" w:rsidP="007127A4">
            <w:pPr>
              <w:pStyle w:val="TableText"/>
              <w:spacing w:before="60" w:after="40"/>
              <w:rPr>
                <w:rFonts w:ascii="Times New Roman" w:hAnsi="Times New Roman"/>
                <w:b/>
                <w:bCs/>
                <w:i/>
                <w:iCs/>
              </w:rPr>
            </w:pPr>
          </w:p>
        </w:tc>
      </w:tr>
      <w:tr w:rsidR="00DC4647" w:rsidRPr="00D17376" w14:paraId="24FE998C" w14:textId="77777777" w:rsidTr="00221752">
        <w:tc>
          <w:tcPr>
            <w:tcW w:w="2520" w:type="dxa"/>
          </w:tcPr>
          <w:p w14:paraId="24FE998A"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8B" w14:textId="77777777" w:rsidR="00DC4647" w:rsidRPr="00D17376" w:rsidRDefault="00DC4647" w:rsidP="007127A4">
            <w:pPr>
              <w:pStyle w:val="TableText"/>
              <w:spacing w:before="60" w:after="40"/>
              <w:ind w:left="414"/>
              <w:rPr>
                <w:rFonts w:ascii="Times New Roman" w:hAnsi="Times New Roman"/>
                <w:b/>
                <w:bCs/>
                <w:i/>
                <w:iCs/>
              </w:rPr>
            </w:pPr>
          </w:p>
        </w:tc>
      </w:tr>
      <w:tr w:rsidR="00DC4647" w:rsidRPr="00D17376" w14:paraId="24FE998F" w14:textId="77777777" w:rsidTr="00221752">
        <w:tc>
          <w:tcPr>
            <w:tcW w:w="2520" w:type="dxa"/>
          </w:tcPr>
          <w:p w14:paraId="24FE998D"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8E" w14:textId="77777777" w:rsidR="00DC4647" w:rsidRPr="00D17376" w:rsidRDefault="00DC4647" w:rsidP="007127A4">
            <w:pPr>
              <w:pStyle w:val="TableText"/>
              <w:spacing w:before="60" w:after="40"/>
              <w:rPr>
                <w:rFonts w:ascii="Times New Roman" w:hAnsi="Times New Roman"/>
                <w:b/>
                <w:bCs/>
                <w:i/>
                <w:iCs/>
              </w:rPr>
            </w:pPr>
          </w:p>
        </w:tc>
      </w:tr>
      <w:tr w:rsidR="00DC4647" w:rsidRPr="00D17376" w14:paraId="24FE9992" w14:textId="77777777" w:rsidTr="00221752">
        <w:tc>
          <w:tcPr>
            <w:tcW w:w="2520" w:type="dxa"/>
          </w:tcPr>
          <w:p w14:paraId="24FE9990"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91" w14:textId="77777777" w:rsidR="00DC4647" w:rsidRPr="00D17376" w:rsidRDefault="00DC4647" w:rsidP="007127A4">
            <w:pPr>
              <w:pStyle w:val="TableText"/>
              <w:spacing w:before="60" w:after="40"/>
              <w:rPr>
                <w:rFonts w:ascii="Times New Roman" w:hAnsi="Times New Roman"/>
                <w:b/>
                <w:bCs/>
                <w:i/>
                <w:iCs/>
              </w:rPr>
            </w:pPr>
          </w:p>
        </w:tc>
      </w:tr>
      <w:tr w:rsidR="00DC4647" w:rsidRPr="00D17376" w14:paraId="24FE9995" w14:textId="77777777" w:rsidTr="00221752">
        <w:tc>
          <w:tcPr>
            <w:tcW w:w="2520" w:type="dxa"/>
          </w:tcPr>
          <w:p w14:paraId="24FE9993" w14:textId="77777777" w:rsidR="00DC4647" w:rsidRPr="00D17376" w:rsidRDefault="00DC4647" w:rsidP="007127A4">
            <w:pPr>
              <w:pStyle w:val="TableText"/>
              <w:spacing w:before="60" w:after="40"/>
              <w:rPr>
                <w:rFonts w:ascii="Times New Roman" w:hAnsi="Times New Roman"/>
                <w:b/>
                <w:bCs/>
                <w:i/>
                <w:iCs/>
              </w:rPr>
            </w:pPr>
          </w:p>
        </w:tc>
        <w:tc>
          <w:tcPr>
            <w:tcW w:w="6480" w:type="dxa"/>
          </w:tcPr>
          <w:p w14:paraId="24FE9994" w14:textId="77777777" w:rsidR="00DC4647" w:rsidRPr="00D17376" w:rsidRDefault="00DC4647" w:rsidP="007127A4">
            <w:pPr>
              <w:pStyle w:val="TableText"/>
              <w:spacing w:before="60" w:after="40"/>
              <w:rPr>
                <w:rFonts w:ascii="Times New Roman" w:hAnsi="Times New Roman"/>
                <w:b/>
                <w:bCs/>
                <w:i/>
                <w:iCs/>
              </w:rPr>
            </w:pPr>
          </w:p>
        </w:tc>
      </w:tr>
    </w:tbl>
    <w:p w14:paraId="24FE9996" w14:textId="77777777" w:rsidR="00DC4647" w:rsidRDefault="00DC4647" w:rsidP="00221752">
      <w:pPr>
        <w:tabs>
          <w:tab w:val="left" w:pos="360"/>
        </w:tabs>
        <w:ind w:left="360"/>
        <w:rPr>
          <w:szCs w:val="24"/>
        </w:rPr>
      </w:pPr>
    </w:p>
    <w:p w14:paraId="24FE9997" w14:textId="77777777" w:rsidR="000B3496" w:rsidRDefault="00DC4647" w:rsidP="00B0556A">
      <w:pPr>
        <w:tabs>
          <w:tab w:val="left" w:pos="360"/>
        </w:tabs>
        <w:ind w:left="360"/>
        <w:jc w:val="both"/>
        <w:rPr>
          <w:szCs w:val="24"/>
        </w:rPr>
      </w:pPr>
      <w:r w:rsidRPr="00221752">
        <w:rPr>
          <w:szCs w:val="24"/>
          <w:u w:val="single"/>
        </w:rPr>
        <w:t>Annual Fee, Draw Fees, and Amendment Fees</w:t>
      </w:r>
      <w:r w:rsidRPr="00DC4647">
        <w:rPr>
          <w:szCs w:val="24"/>
        </w:rPr>
        <w:t xml:space="preserve">: </w:t>
      </w:r>
      <w:r w:rsidR="003A4608">
        <w:rPr>
          <w:szCs w:val="24"/>
        </w:rPr>
        <w:t xml:space="preserve">Please note if any up-front, </w:t>
      </w:r>
      <w:r w:rsidR="003A4608" w:rsidRPr="00DC4647">
        <w:rPr>
          <w:szCs w:val="24"/>
        </w:rPr>
        <w:t>annual</w:t>
      </w:r>
      <w:r w:rsidR="003A4608">
        <w:rPr>
          <w:szCs w:val="24"/>
        </w:rPr>
        <w:t xml:space="preserve"> or other</w:t>
      </w:r>
      <w:r w:rsidR="003A4608" w:rsidRPr="00DC4647">
        <w:rPr>
          <w:szCs w:val="24"/>
        </w:rPr>
        <w:t xml:space="preserve"> </w:t>
      </w:r>
      <w:r w:rsidRPr="00DC4647">
        <w:rPr>
          <w:szCs w:val="24"/>
        </w:rPr>
        <w:t xml:space="preserve">fee applies to the LOC. </w:t>
      </w:r>
    </w:p>
    <w:p w14:paraId="24FE9998" w14:textId="77777777" w:rsidR="00AF0929" w:rsidRDefault="00AF0929"/>
    <w:p w14:paraId="5C93D39D" w14:textId="5547EA3B" w:rsidR="0907A5D5" w:rsidRDefault="0907A5D5">
      <w:r>
        <w:br w:type="page"/>
      </w:r>
    </w:p>
    <w:p w14:paraId="5B43EA45" w14:textId="09C58BFE" w:rsidR="0907A5D5" w:rsidRDefault="0907A5D5" w:rsidP="0907A5D5"/>
    <w:p w14:paraId="24FE9999" w14:textId="77777777" w:rsidR="00DC4647" w:rsidRDefault="00DC4647" w:rsidP="00E02B70">
      <w:pPr>
        <w:numPr>
          <w:ilvl w:val="3"/>
          <w:numId w:val="15"/>
        </w:numPr>
        <w:tabs>
          <w:tab w:val="left" w:pos="360"/>
        </w:tabs>
        <w:ind w:left="360"/>
        <w:jc w:val="both"/>
      </w:pPr>
      <w:r>
        <w:t>Using the following table, clearly describe the interest rate applicable to advances and term loans and the default rate (include the definition of “Base Rate” if applicable) for the proposed LOC for the Bonds</w:t>
      </w:r>
      <w:r w:rsidR="00B34FD8">
        <w:t xml:space="preserve"> or </w:t>
      </w:r>
      <w:r w:rsidR="00F845EC">
        <w:t>GR</w:t>
      </w:r>
      <w:r w:rsidR="00B34FD8">
        <w:t xml:space="preserve"> Notes</w:t>
      </w:r>
      <w:r>
        <w:t xml:space="preserve">. </w:t>
      </w:r>
    </w:p>
    <w:p w14:paraId="24FE999A" w14:textId="77777777" w:rsidR="00322478" w:rsidRPr="00322478" w:rsidRDefault="00322478" w:rsidP="00322478">
      <w:pPr>
        <w:tabs>
          <w:tab w:val="left" w:pos="360"/>
        </w:tabs>
        <w:ind w:left="360"/>
        <w:jc w:val="both"/>
        <w:rPr>
          <w:szCs w:val="24"/>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2160"/>
        <w:gridCol w:w="6840"/>
      </w:tblGrid>
      <w:tr w:rsidR="00DC4647" w:rsidRPr="00CB201F" w14:paraId="24FE999D" w14:textId="77777777" w:rsidTr="00353794">
        <w:tc>
          <w:tcPr>
            <w:tcW w:w="2160" w:type="dxa"/>
            <w:shd w:val="clear" w:color="auto" w:fill="0F243E"/>
            <w:vAlign w:val="bottom"/>
          </w:tcPr>
          <w:p w14:paraId="24FE999B" w14:textId="77777777" w:rsidR="00DC4647" w:rsidRPr="0075610B" w:rsidRDefault="00DC4647" w:rsidP="007127A4">
            <w:pPr>
              <w:pStyle w:val="Prop"/>
              <w:tabs>
                <w:tab w:val="left" w:pos="288"/>
                <w:tab w:val="left" w:pos="576"/>
                <w:tab w:val="left" w:pos="864"/>
                <w:tab w:val="left" w:pos="1152"/>
                <w:tab w:val="left" w:pos="1440"/>
              </w:tabs>
              <w:jc w:val="left"/>
              <w:rPr>
                <w:b/>
                <w:i/>
                <w:sz w:val="22"/>
                <w:szCs w:val="22"/>
              </w:rPr>
            </w:pPr>
            <w:r w:rsidRPr="0075610B">
              <w:rPr>
                <w:b/>
                <w:i/>
                <w:sz w:val="22"/>
                <w:szCs w:val="22"/>
              </w:rPr>
              <w:t>Purchases/Rates</w:t>
            </w:r>
          </w:p>
        </w:tc>
        <w:tc>
          <w:tcPr>
            <w:tcW w:w="6840" w:type="dxa"/>
            <w:shd w:val="clear" w:color="auto" w:fill="0F243E"/>
            <w:vAlign w:val="bottom"/>
          </w:tcPr>
          <w:p w14:paraId="24FE999C" w14:textId="77777777" w:rsidR="00DC4647" w:rsidRPr="0075610B" w:rsidRDefault="00DC4647" w:rsidP="007127A4">
            <w:pPr>
              <w:pStyle w:val="Prop"/>
              <w:tabs>
                <w:tab w:val="left" w:pos="288"/>
                <w:tab w:val="left" w:pos="576"/>
                <w:tab w:val="left" w:pos="864"/>
                <w:tab w:val="left" w:pos="1152"/>
                <w:tab w:val="left" w:pos="1440"/>
              </w:tabs>
              <w:jc w:val="left"/>
              <w:rPr>
                <w:b/>
                <w:i/>
                <w:sz w:val="22"/>
                <w:szCs w:val="22"/>
              </w:rPr>
            </w:pPr>
          </w:p>
        </w:tc>
      </w:tr>
      <w:tr w:rsidR="00DC4647" w:rsidRPr="00CB201F" w14:paraId="24FE99A0" w14:textId="77777777" w:rsidTr="00353794">
        <w:tc>
          <w:tcPr>
            <w:tcW w:w="2160" w:type="dxa"/>
            <w:shd w:val="clear" w:color="auto" w:fill="C6D9F1"/>
          </w:tcPr>
          <w:p w14:paraId="24FE999E" w14:textId="77777777" w:rsidR="00DC4647" w:rsidRPr="0075610B" w:rsidRDefault="00DC4647" w:rsidP="007127A4">
            <w:pPr>
              <w:pStyle w:val="Prop"/>
              <w:tabs>
                <w:tab w:val="left" w:pos="288"/>
                <w:tab w:val="left" w:pos="576"/>
                <w:tab w:val="left" w:pos="864"/>
                <w:tab w:val="left" w:pos="1152"/>
                <w:tab w:val="left" w:pos="1440"/>
              </w:tabs>
              <w:jc w:val="left"/>
              <w:rPr>
                <w:b/>
                <w:i/>
              </w:rPr>
            </w:pPr>
            <w:r w:rsidRPr="0075610B">
              <w:rPr>
                <w:b/>
                <w:i/>
              </w:rPr>
              <w:t>Base Rate:</w:t>
            </w:r>
          </w:p>
        </w:tc>
        <w:tc>
          <w:tcPr>
            <w:tcW w:w="6840" w:type="dxa"/>
          </w:tcPr>
          <w:p w14:paraId="24FE999F"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r w:rsidR="00DC4647" w:rsidRPr="00CB201F" w14:paraId="24FE99A3" w14:textId="77777777" w:rsidTr="00353794">
        <w:tc>
          <w:tcPr>
            <w:tcW w:w="2160" w:type="dxa"/>
            <w:shd w:val="clear" w:color="auto" w:fill="C6D9F1"/>
          </w:tcPr>
          <w:p w14:paraId="24FE99A1" w14:textId="77777777" w:rsidR="00DC4647" w:rsidRPr="0075610B" w:rsidRDefault="00DC4647" w:rsidP="007127A4">
            <w:pPr>
              <w:pStyle w:val="Prop"/>
              <w:tabs>
                <w:tab w:val="left" w:pos="288"/>
                <w:tab w:val="left" w:pos="576"/>
                <w:tab w:val="left" w:pos="864"/>
                <w:tab w:val="left" w:pos="1152"/>
                <w:tab w:val="left" w:pos="1440"/>
              </w:tabs>
              <w:jc w:val="left"/>
              <w:rPr>
                <w:b/>
                <w:i/>
              </w:rPr>
            </w:pPr>
            <w:r>
              <w:rPr>
                <w:b/>
                <w:i/>
              </w:rPr>
              <w:t xml:space="preserve">180 day </w:t>
            </w:r>
            <w:r w:rsidRPr="0075610B">
              <w:rPr>
                <w:b/>
                <w:i/>
              </w:rPr>
              <w:t>Holding Period Rate:</w:t>
            </w:r>
          </w:p>
        </w:tc>
        <w:tc>
          <w:tcPr>
            <w:tcW w:w="6840" w:type="dxa"/>
          </w:tcPr>
          <w:p w14:paraId="24FE99A2"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r w:rsidR="00DC4647" w:rsidRPr="00CB201F" w14:paraId="24FE99A6" w14:textId="77777777" w:rsidTr="00353794">
        <w:tc>
          <w:tcPr>
            <w:tcW w:w="2160" w:type="dxa"/>
            <w:shd w:val="clear" w:color="auto" w:fill="C6D9F1"/>
          </w:tcPr>
          <w:p w14:paraId="24FE99A4" w14:textId="77777777" w:rsidR="00DC4647" w:rsidRPr="0075610B" w:rsidRDefault="00DC4647" w:rsidP="007127A4">
            <w:pPr>
              <w:pStyle w:val="Prop"/>
              <w:tabs>
                <w:tab w:val="left" w:pos="288"/>
                <w:tab w:val="left" w:pos="576"/>
                <w:tab w:val="left" w:pos="864"/>
                <w:tab w:val="left" w:pos="1152"/>
                <w:tab w:val="left" w:pos="1440"/>
              </w:tabs>
              <w:jc w:val="left"/>
              <w:rPr>
                <w:b/>
                <w:i/>
              </w:rPr>
            </w:pPr>
            <w:r w:rsidRPr="0075610B">
              <w:rPr>
                <w:b/>
                <w:i/>
              </w:rPr>
              <w:t>Term Loan Rate:</w:t>
            </w:r>
          </w:p>
        </w:tc>
        <w:tc>
          <w:tcPr>
            <w:tcW w:w="6840" w:type="dxa"/>
          </w:tcPr>
          <w:p w14:paraId="24FE99A5"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r w:rsidR="00DC4647" w:rsidRPr="00CB201F" w14:paraId="24FE99A9" w14:textId="77777777" w:rsidTr="00353794">
        <w:tc>
          <w:tcPr>
            <w:tcW w:w="2160" w:type="dxa"/>
            <w:shd w:val="clear" w:color="auto" w:fill="C6D9F1"/>
          </w:tcPr>
          <w:p w14:paraId="24FE99A7" w14:textId="77777777" w:rsidR="00DC4647" w:rsidRPr="0075610B" w:rsidRDefault="00DC4647" w:rsidP="007127A4">
            <w:pPr>
              <w:pStyle w:val="Prop"/>
              <w:tabs>
                <w:tab w:val="left" w:pos="288"/>
                <w:tab w:val="left" w:pos="576"/>
                <w:tab w:val="left" w:pos="864"/>
                <w:tab w:val="left" w:pos="1152"/>
                <w:tab w:val="left" w:pos="1440"/>
              </w:tabs>
              <w:jc w:val="left"/>
              <w:rPr>
                <w:b/>
                <w:i/>
              </w:rPr>
            </w:pPr>
            <w:r w:rsidRPr="0075610B">
              <w:rPr>
                <w:b/>
                <w:i/>
              </w:rPr>
              <w:t>Default Rate:</w:t>
            </w:r>
          </w:p>
        </w:tc>
        <w:tc>
          <w:tcPr>
            <w:tcW w:w="6840" w:type="dxa"/>
          </w:tcPr>
          <w:p w14:paraId="24FE99A8"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r w:rsidR="00DC4647" w:rsidRPr="00CB201F" w14:paraId="24FE99AC" w14:textId="77777777" w:rsidTr="00353794">
        <w:tc>
          <w:tcPr>
            <w:tcW w:w="2160" w:type="dxa"/>
            <w:shd w:val="clear" w:color="auto" w:fill="C6D9F1"/>
          </w:tcPr>
          <w:p w14:paraId="24FE99AA" w14:textId="77777777" w:rsidR="00DC4647" w:rsidRPr="0075610B" w:rsidRDefault="00DC4647" w:rsidP="007127A4">
            <w:pPr>
              <w:pStyle w:val="Prop"/>
              <w:tabs>
                <w:tab w:val="left" w:pos="288"/>
                <w:tab w:val="left" w:pos="576"/>
                <w:tab w:val="left" w:pos="864"/>
                <w:tab w:val="left" w:pos="1152"/>
                <w:tab w:val="left" w:pos="1440"/>
              </w:tabs>
              <w:jc w:val="left"/>
              <w:rPr>
                <w:b/>
                <w:i/>
              </w:rPr>
            </w:pPr>
            <w:r w:rsidRPr="0075610B">
              <w:rPr>
                <w:b/>
                <w:i/>
              </w:rPr>
              <w:t>Term Loan Start Date:</w:t>
            </w:r>
          </w:p>
        </w:tc>
        <w:tc>
          <w:tcPr>
            <w:tcW w:w="6840" w:type="dxa"/>
          </w:tcPr>
          <w:p w14:paraId="24FE99AB"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r w:rsidR="00DC4647" w:rsidRPr="00CB201F" w14:paraId="24FE99AF" w14:textId="77777777" w:rsidTr="00353794">
        <w:tc>
          <w:tcPr>
            <w:tcW w:w="2160" w:type="dxa"/>
            <w:shd w:val="clear" w:color="auto" w:fill="C6D9F1"/>
          </w:tcPr>
          <w:p w14:paraId="24FE99AD" w14:textId="77777777" w:rsidR="00DC4647" w:rsidRPr="0075610B" w:rsidRDefault="00DC4647" w:rsidP="007127A4">
            <w:pPr>
              <w:pStyle w:val="Prop"/>
              <w:tabs>
                <w:tab w:val="left" w:pos="288"/>
                <w:tab w:val="left" w:pos="576"/>
                <w:tab w:val="left" w:pos="864"/>
                <w:tab w:val="left" w:pos="1152"/>
                <w:tab w:val="left" w:pos="1440"/>
              </w:tabs>
              <w:jc w:val="left"/>
              <w:rPr>
                <w:b/>
                <w:i/>
              </w:rPr>
            </w:pPr>
            <w:r w:rsidRPr="0075610B">
              <w:rPr>
                <w:b/>
                <w:i/>
              </w:rPr>
              <w:t>Term Loan Duration:</w:t>
            </w:r>
          </w:p>
        </w:tc>
        <w:tc>
          <w:tcPr>
            <w:tcW w:w="6840" w:type="dxa"/>
          </w:tcPr>
          <w:p w14:paraId="24FE99AE"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r w:rsidR="00DC4647" w:rsidRPr="00CB201F" w14:paraId="24FE99B2" w14:textId="77777777" w:rsidTr="00353794">
        <w:tc>
          <w:tcPr>
            <w:tcW w:w="2160" w:type="dxa"/>
            <w:shd w:val="clear" w:color="auto" w:fill="C6D9F1"/>
          </w:tcPr>
          <w:p w14:paraId="24FE99B0" w14:textId="77777777" w:rsidR="00DC4647" w:rsidRPr="0075610B" w:rsidRDefault="00DC4647" w:rsidP="007127A4">
            <w:pPr>
              <w:pStyle w:val="Prop"/>
              <w:tabs>
                <w:tab w:val="left" w:pos="288"/>
                <w:tab w:val="left" w:pos="576"/>
                <w:tab w:val="left" w:pos="864"/>
                <w:tab w:val="left" w:pos="1152"/>
                <w:tab w:val="left" w:pos="1440"/>
              </w:tabs>
              <w:jc w:val="left"/>
              <w:rPr>
                <w:b/>
                <w:i/>
              </w:rPr>
            </w:pPr>
            <w:r w:rsidRPr="0075610B">
              <w:rPr>
                <w:b/>
                <w:i/>
              </w:rPr>
              <w:t>Term Loan Repayment:</w:t>
            </w:r>
          </w:p>
        </w:tc>
        <w:tc>
          <w:tcPr>
            <w:tcW w:w="6840" w:type="dxa"/>
          </w:tcPr>
          <w:p w14:paraId="24FE99B1" w14:textId="77777777" w:rsidR="00DC4647" w:rsidRPr="0075610B" w:rsidRDefault="00DC4647" w:rsidP="007127A4">
            <w:pPr>
              <w:pStyle w:val="Prop"/>
              <w:tabs>
                <w:tab w:val="left" w:pos="288"/>
                <w:tab w:val="left" w:pos="576"/>
                <w:tab w:val="left" w:pos="864"/>
                <w:tab w:val="left" w:pos="1152"/>
                <w:tab w:val="left" w:pos="1440"/>
              </w:tabs>
              <w:jc w:val="left"/>
              <w:rPr>
                <w:b/>
                <w:i/>
              </w:rPr>
            </w:pPr>
          </w:p>
        </w:tc>
      </w:tr>
    </w:tbl>
    <w:p w14:paraId="24FE99B3" w14:textId="77777777" w:rsidR="0092536D" w:rsidRDefault="0092536D" w:rsidP="00221752">
      <w:pPr>
        <w:tabs>
          <w:tab w:val="left" w:pos="360"/>
        </w:tabs>
        <w:ind w:left="360"/>
        <w:rPr>
          <w:szCs w:val="24"/>
        </w:rPr>
      </w:pPr>
    </w:p>
    <w:p w14:paraId="24FE99E1" w14:textId="66469CF8" w:rsidR="00DC4647" w:rsidRDefault="00DC4647" w:rsidP="0907A5D5"/>
    <w:p w14:paraId="24FE99E2" w14:textId="1C012DB2" w:rsidR="00221752" w:rsidRPr="00372DEB" w:rsidRDefault="00221752" w:rsidP="002A7518">
      <w:pPr>
        <w:numPr>
          <w:ilvl w:val="3"/>
          <w:numId w:val="15"/>
        </w:numPr>
        <w:tabs>
          <w:tab w:val="left" w:pos="360"/>
        </w:tabs>
        <w:ind w:left="360"/>
        <w:jc w:val="both"/>
      </w:pPr>
      <w:r w:rsidRPr="00C66064">
        <w:rPr>
          <w:szCs w:val="24"/>
          <w:u w:val="single"/>
        </w:rPr>
        <w:t>Legal Expenses</w:t>
      </w:r>
      <w:r w:rsidRPr="00221752">
        <w:rPr>
          <w:szCs w:val="24"/>
        </w:rPr>
        <w:t xml:space="preserve">:  Please provide an estimated not-to-exceed amount with hourly rates for all legal expenses (including non-U.S. counsel, if applicable) to be reimbursed at cost by </w:t>
      </w:r>
      <w:r w:rsidR="00710CFC">
        <w:rPr>
          <w:szCs w:val="24"/>
        </w:rPr>
        <w:t>LIPA</w:t>
      </w:r>
      <w:r w:rsidR="003C4336">
        <w:rPr>
          <w:szCs w:val="24"/>
        </w:rPr>
        <w:t>.</w:t>
      </w:r>
    </w:p>
    <w:p w14:paraId="24FE99E3" w14:textId="77777777" w:rsidR="00372DEB" w:rsidRDefault="00372DEB" w:rsidP="00372DEB">
      <w:pPr>
        <w:tabs>
          <w:tab w:val="left" w:pos="360"/>
        </w:tabs>
        <w:ind w:left="360"/>
        <w:jc w:val="both"/>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150"/>
        <w:gridCol w:w="5850"/>
      </w:tblGrid>
      <w:tr w:rsidR="00221752" w:rsidRPr="00CB201F" w14:paraId="24FE99E6" w14:textId="77777777" w:rsidTr="00353794">
        <w:tc>
          <w:tcPr>
            <w:tcW w:w="3150" w:type="dxa"/>
            <w:tcBorders>
              <w:right w:val="single" w:sz="4" w:space="0" w:color="auto"/>
            </w:tcBorders>
            <w:shd w:val="clear" w:color="auto" w:fill="C6D9F1"/>
          </w:tcPr>
          <w:p w14:paraId="24FE99E4" w14:textId="77777777" w:rsidR="00221752" w:rsidRPr="000B5776" w:rsidRDefault="00221752" w:rsidP="00602879">
            <w:pPr>
              <w:pStyle w:val="Prop"/>
              <w:tabs>
                <w:tab w:val="left" w:pos="288"/>
                <w:tab w:val="left" w:pos="576"/>
                <w:tab w:val="left" w:pos="864"/>
                <w:tab w:val="left" w:pos="1152"/>
                <w:tab w:val="left" w:pos="1440"/>
              </w:tabs>
              <w:jc w:val="left"/>
              <w:rPr>
                <w:b/>
                <w:i/>
              </w:rPr>
            </w:pPr>
            <w:r>
              <w:rPr>
                <w:b/>
                <w:i/>
              </w:rPr>
              <w:t xml:space="preserve">Preferred US Law </w:t>
            </w:r>
            <w:r w:rsidRPr="000B5776">
              <w:rPr>
                <w:b/>
                <w:i/>
              </w:rPr>
              <w:t>Firm:</w:t>
            </w:r>
          </w:p>
        </w:tc>
        <w:tc>
          <w:tcPr>
            <w:tcW w:w="5850" w:type="dxa"/>
            <w:tcBorders>
              <w:left w:val="single" w:sz="4" w:space="0" w:color="auto"/>
            </w:tcBorders>
          </w:tcPr>
          <w:p w14:paraId="24FE99E5"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E9" w14:textId="77777777" w:rsidTr="00353794">
        <w:tc>
          <w:tcPr>
            <w:tcW w:w="3150" w:type="dxa"/>
            <w:tcBorders>
              <w:bottom w:val="single" w:sz="4" w:space="0" w:color="auto"/>
              <w:right w:val="single" w:sz="4" w:space="0" w:color="auto"/>
            </w:tcBorders>
            <w:shd w:val="clear" w:color="auto" w:fill="C6D9F1"/>
          </w:tcPr>
          <w:p w14:paraId="24FE99E7"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Primary Contact</w:t>
            </w:r>
            <w:r>
              <w:rPr>
                <w:b/>
                <w:i/>
              </w:rPr>
              <w:t>:</w:t>
            </w:r>
          </w:p>
        </w:tc>
        <w:tc>
          <w:tcPr>
            <w:tcW w:w="5850" w:type="dxa"/>
            <w:tcBorders>
              <w:left w:val="single" w:sz="4" w:space="0" w:color="auto"/>
              <w:bottom w:val="single" w:sz="4" w:space="0" w:color="auto"/>
            </w:tcBorders>
          </w:tcPr>
          <w:p w14:paraId="24FE99E8"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EC" w14:textId="77777777" w:rsidTr="00353794">
        <w:tc>
          <w:tcPr>
            <w:tcW w:w="3150" w:type="dxa"/>
            <w:tcBorders>
              <w:bottom w:val="nil"/>
              <w:right w:val="single" w:sz="4" w:space="0" w:color="auto"/>
            </w:tcBorders>
            <w:shd w:val="clear" w:color="auto" w:fill="C6D9F1"/>
          </w:tcPr>
          <w:p w14:paraId="24FE99EA"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Address:</w:t>
            </w:r>
          </w:p>
        </w:tc>
        <w:tc>
          <w:tcPr>
            <w:tcW w:w="5850" w:type="dxa"/>
            <w:tcBorders>
              <w:left w:val="single" w:sz="4" w:space="0" w:color="auto"/>
              <w:bottom w:val="nil"/>
            </w:tcBorders>
          </w:tcPr>
          <w:p w14:paraId="24FE99EB"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EF" w14:textId="77777777" w:rsidTr="00353794">
        <w:tc>
          <w:tcPr>
            <w:tcW w:w="3150" w:type="dxa"/>
            <w:tcBorders>
              <w:top w:val="nil"/>
              <w:right w:val="single" w:sz="4" w:space="0" w:color="auto"/>
            </w:tcBorders>
            <w:shd w:val="clear" w:color="auto" w:fill="C6D9F1"/>
          </w:tcPr>
          <w:p w14:paraId="24FE99ED" w14:textId="77777777" w:rsidR="00221752" w:rsidRPr="000B5776" w:rsidRDefault="00221752" w:rsidP="00602879">
            <w:pPr>
              <w:pStyle w:val="Prop"/>
              <w:tabs>
                <w:tab w:val="left" w:pos="288"/>
                <w:tab w:val="left" w:pos="576"/>
                <w:tab w:val="left" w:pos="864"/>
                <w:tab w:val="left" w:pos="1152"/>
                <w:tab w:val="left" w:pos="1440"/>
              </w:tabs>
              <w:jc w:val="left"/>
              <w:rPr>
                <w:b/>
                <w:i/>
              </w:rPr>
            </w:pPr>
          </w:p>
        </w:tc>
        <w:tc>
          <w:tcPr>
            <w:tcW w:w="5850" w:type="dxa"/>
            <w:tcBorders>
              <w:top w:val="nil"/>
              <w:left w:val="single" w:sz="4" w:space="0" w:color="auto"/>
            </w:tcBorders>
          </w:tcPr>
          <w:p w14:paraId="24FE99EE"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F2" w14:textId="77777777" w:rsidTr="00353794">
        <w:tc>
          <w:tcPr>
            <w:tcW w:w="3150" w:type="dxa"/>
            <w:tcBorders>
              <w:right w:val="single" w:sz="4" w:space="0" w:color="auto"/>
            </w:tcBorders>
            <w:shd w:val="clear" w:color="auto" w:fill="C6D9F1"/>
          </w:tcPr>
          <w:p w14:paraId="24FE99F0"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Telephone:</w:t>
            </w:r>
          </w:p>
        </w:tc>
        <w:tc>
          <w:tcPr>
            <w:tcW w:w="5850" w:type="dxa"/>
            <w:tcBorders>
              <w:left w:val="single" w:sz="4" w:space="0" w:color="auto"/>
            </w:tcBorders>
          </w:tcPr>
          <w:p w14:paraId="24FE99F1"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F5" w14:textId="77777777" w:rsidTr="00353794">
        <w:tc>
          <w:tcPr>
            <w:tcW w:w="3150" w:type="dxa"/>
            <w:tcBorders>
              <w:right w:val="single" w:sz="4" w:space="0" w:color="auto"/>
            </w:tcBorders>
            <w:shd w:val="clear" w:color="auto" w:fill="C6D9F1"/>
          </w:tcPr>
          <w:p w14:paraId="24FE99F3"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Facsimile:</w:t>
            </w:r>
          </w:p>
        </w:tc>
        <w:tc>
          <w:tcPr>
            <w:tcW w:w="5850" w:type="dxa"/>
            <w:tcBorders>
              <w:left w:val="single" w:sz="4" w:space="0" w:color="auto"/>
            </w:tcBorders>
          </w:tcPr>
          <w:p w14:paraId="24FE99F4"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F8" w14:textId="77777777" w:rsidTr="00353794">
        <w:tc>
          <w:tcPr>
            <w:tcW w:w="3150" w:type="dxa"/>
            <w:tcBorders>
              <w:right w:val="single" w:sz="4" w:space="0" w:color="auto"/>
            </w:tcBorders>
            <w:shd w:val="clear" w:color="auto" w:fill="C6D9F1"/>
          </w:tcPr>
          <w:p w14:paraId="24FE99F6"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E-mail:</w:t>
            </w:r>
          </w:p>
        </w:tc>
        <w:tc>
          <w:tcPr>
            <w:tcW w:w="5850" w:type="dxa"/>
            <w:tcBorders>
              <w:left w:val="single" w:sz="4" w:space="0" w:color="auto"/>
            </w:tcBorders>
          </w:tcPr>
          <w:p w14:paraId="24FE99F7"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FB" w14:textId="77777777" w:rsidTr="00353794">
        <w:tc>
          <w:tcPr>
            <w:tcW w:w="3150" w:type="dxa"/>
            <w:tcBorders>
              <w:right w:val="single" w:sz="4" w:space="0" w:color="auto"/>
            </w:tcBorders>
            <w:shd w:val="clear" w:color="auto" w:fill="C6D9F1"/>
          </w:tcPr>
          <w:p w14:paraId="24FE99F9"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Initial Not-to-Exceed Amount:</w:t>
            </w:r>
          </w:p>
        </w:tc>
        <w:tc>
          <w:tcPr>
            <w:tcW w:w="5850" w:type="dxa"/>
            <w:tcBorders>
              <w:left w:val="single" w:sz="4" w:space="0" w:color="auto"/>
            </w:tcBorders>
          </w:tcPr>
          <w:p w14:paraId="24FE99FA"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9FE" w14:textId="77777777" w:rsidTr="00353794">
        <w:tc>
          <w:tcPr>
            <w:tcW w:w="3150" w:type="dxa"/>
            <w:tcBorders>
              <w:right w:val="single" w:sz="4" w:space="0" w:color="auto"/>
            </w:tcBorders>
            <w:shd w:val="clear" w:color="auto" w:fill="C6D9F1"/>
          </w:tcPr>
          <w:p w14:paraId="24FE99FC"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Foreign Counsel Name (if any):</w:t>
            </w:r>
          </w:p>
        </w:tc>
        <w:tc>
          <w:tcPr>
            <w:tcW w:w="5850" w:type="dxa"/>
            <w:tcBorders>
              <w:left w:val="single" w:sz="4" w:space="0" w:color="auto"/>
            </w:tcBorders>
          </w:tcPr>
          <w:p w14:paraId="24FE99FD"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r w:rsidR="00221752" w:rsidRPr="00CB201F" w14:paraId="24FE9A01" w14:textId="77777777" w:rsidTr="00353794">
        <w:tc>
          <w:tcPr>
            <w:tcW w:w="3150" w:type="dxa"/>
            <w:tcBorders>
              <w:right w:val="single" w:sz="4" w:space="0" w:color="auto"/>
            </w:tcBorders>
            <w:shd w:val="clear" w:color="auto" w:fill="C6D9F1"/>
          </w:tcPr>
          <w:p w14:paraId="24FE99FF" w14:textId="77777777" w:rsidR="00221752" w:rsidRPr="000B5776" w:rsidRDefault="00221752" w:rsidP="00602879">
            <w:pPr>
              <w:pStyle w:val="Prop"/>
              <w:tabs>
                <w:tab w:val="left" w:pos="288"/>
                <w:tab w:val="left" w:pos="576"/>
                <w:tab w:val="left" w:pos="864"/>
                <w:tab w:val="left" w:pos="1152"/>
                <w:tab w:val="left" w:pos="1440"/>
              </w:tabs>
              <w:jc w:val="left"/>
              <w:rPr>
                <w:b/>
                <w:i/>
              </w:rPr>
            </w:pPr>
            <w:r w:rsidRPr="000B5776">
              <w:rPr>
                <w:b/>
                <w:i/>
              </w:rPr>
              <w:t>Foreign Counsel Not-to-Exceed Amount:</w:t>
            </w:r>
          </w:p>
        </w:tc>
        <w:tc>
          <w:tcPr>
            <w:tcW w:w="5850" w:type="dxa"/>
            <w:tcBorders>
              <w:left w:val="single" w:sz="4" w:space="0" w:color="auto"/>
            </w:tcBorders>
          </w:tcPr>
          <w:p w14:paraId="24FE9A00" w14:textId="77777777" w:rsidR="00221752" w:rsidRPr="000B5776" w:rsidRDefault="00221752" w:rsidP="00602879">
            <w:pPr>
              <w:pStyle w:val="Prop"/>
              <w:tabs>
                <w:tab w:val="left" w:pos="288"/>
                <w:tab w:val="left" w:pos="576"/>
                <w:tab w:val="left" w:pos="864"/>
                <w:tab w:val="left" w:pos="1152"/>
                <w:tab w:val="left" w:pos="1440"/>
              </w:tabs>
              <w:jc w:val="left"/>
              <w:rPr>
                <w:b/>
                <w:i/>
              </w:rPr>
            </w:pPr>
          </w:p>
        </w:tc>
      </w:tr>
    </w:tbl>
    <w:p w14:paraId="24FE9A02" w14:textId="77777777" w:rsidR="00221752" w:rsidRDefault="00221752" w:rsidP="00D34234">
      <w:pPr>
        <w:pStyle w:val="ListParagraph"/>
        <w:ind w:left="360"/>
      </w:pPr>
    </w:p>
    <w:p w14:paraId="24FE9A03" w14:textId="16B91727" w:rsidR="00221752" w:rsidRPr="00B42ABC" w:rsidRDefault="346D4BAE" w:rsidP="00214F3D">
      <w:pPr>
        <w:pStyle w:val="ListParagraph"/>
        <w:numPr>
          <w:ilvl w:val="3"/>
          <w:numId w:val="15"/>
        </w:numPr>
        <w:ind w:left="450"/>
      </w:pPr>
      <w:r w:rsidRPr="0907A5D5">
        <w:rPr>
          <w:u w:val="single"/>
        </w:rPr>
        <w:t>Renewal:</w:t>
      </w:r>
      <w:r>
        <w:t xml:space="preserve"> </w:t>
      </w:r>
      <w:r w:rsidR="69E60BFC">
        <w:t xml:space="preserve">Please describe the timing and process for renewing/extending the LOC. </w:t>
      </w:r>
      <w:r w:rsidR="364DFE7A">
        <w:t xml:space="preserve"> </w:t>
      </w:r>
      <w:r w:rsidR="69E60BFC">
        <w:t xml:space="preserve">Please note that </w:t>
      </w:r>
      <w:r w:rsidR="42449D40">
        <w:t>LIPA</w:t>
      </w:r>
      <w:r w:rsidR="69E60BFC">
        <w:t xml:space="preserve"> would expect a response to any request within 30 days.</w:t>
      </w:r>
    </w:p>
    <w:p w14:paraId="24FE9A04" w14:textId="77777777" w:rsidR="00221752" w:rsidRDefault="00221752" w:rsidP="00221752">
      <w:pPr>
        <w:tabs>
          <w:tab w:val="left" w:pos="0"/>
          <w:tab w:val="left" w:pos="360"/>
        </w:tabs>
        <w:ind w:left="360"/>
        <w:rPr>
          <w:szCs w:val="24"/>
        </w:rPr>
      </w:pPr>
    </w:p>
    <w:p w14:paraId="24FE9A0B" w14:textId="77777777" w:rsidR="00BB7C6D" w:rsidRDefault="00BB7C6D" w:rsidP="00BB7C6D">
      <w:pPr>
        <w:jc w:val="both"/>
        <w:rPr>
          <w:b/>
          <w:szCs w:val="24"/>
        </w:rPr>
      </w:pPr>
    </w:p>
    <w:p w14:paraId="12F8D3BF" w14:textId="77777777" w:rsidR="007361B0" w:rsidRDefault="007361B0" w:rsidP="00BB7C6D">
      <w:pPr>
        <w:jc w:val="both"/>
        <w:rPr>
          <w:b/>
          <w:szCs w:val="24"/>
        </w:rPr>
      </w:pPr>
    </w:p>
    <w:p w14:paraId="2298386A" w14:textId="77777777" w:rsidR="007361B0" w:rsidRDefault="007361B0" w:rsidP="00BB7C6D">
      <w:pPr>
        <w:jc w:val="both"/>
        <w:rPr>
          <w:b/>
          <w:szCs w:val="24"/>
        </w:rPr>
      </w:pPr>
    </w:p>
    <w:p w14:paraId="24FE9A0C" w14:textId="77777777" w:rsidR="0061555C" w:rsidRDefault="00BB7C6D" w:rsidP="00BB7C6D">
      <w:pPr>
        <w:pStyle w:val="Default"/>
        <w:numPr>
          <w:ilvl w:val="0"/>
          <w:numId w:val="71"/>
        </w:numPr>
      </w:pPr>
      <w:r w:rsidRPr="00BB7C6D">
        <w:rPr>
          <w:b/>
        </w:rPr>
        <w:lastRenderedPageBreak/>
        <w:t xml:space="preserve">Alternate Proposals </w:t>
      </w:r>
    </w:p>
    <w:p w14:paraId="24FE9A0D" w14:textId="77777777" w:rsidR="00013C1F" w:rsidRDefault="00013C1F" w:rsidP="00DE53D1">
      <w:pPr>
        <w:pStyle w:val="Default"/>
        <w:ind w:left="360"/>
      </w:pPr>
    </w:p>
    <w:p w14:paraId="24FE9A0E" w14:textId="286CF3E6" w:rsidR="00BB7C6D" w:rsidRPr="003E453E" w:rsidRDefault="00BB7C6D" w:rsidP="00A06099">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jc w:val="both"/>
        <w:rPr>
          <w:snapToGrid/>
          <w:szCs w:val="24"/>
        </w:rPr>
      </w:pPr>
      <w:r w:rsidRPr="00E73B2B">
        <w:rPr>
          <w:snapToGrid/>
          <w:szCs w:val="24"/>
        </w:rPr>
        <w:t xml:space="preserve">Note that </w:t>
      </w:r>
      <w:r w:rsidR="00710CFC">
        <w:rPr>
          <w:snapToGrid/>
          <w:szCs w:val="24"/>
        </w:rPr>
        <w:t>LIPA</w:t>
      </w:r>
      <w:r w:rsidRPr="00E73B2B">
        <w:rPr>
          <w:snapToGrid/>
          <w:szCs w:val="24"/>
        </w:rPr>
        <w:t xml:space="preserve"> is not seeking proposals for alternative structures such as </w:t>
      </w:r>
      <w:r w:rsidR="00F175B4" w:rsidRPr="00E73B2B">
        <w:rPr>
          <w:snapToGrid/>
          <w:szCs w:val="24"/>
        </w:rPr>
        <w:t xml:space="preserve">publicly offered </w:t>
      </w:r>
      <w:r w:rsidRPr="00E73B2B">
        <w:rPr>
          <w:snapToGrid/>
          <w:szCs w:val="24"/>
        </w:rPr>
        <w:t>floating rate notes</w:t>
      </w:r>
      <w:bookmarkStart w:id="225" w:name="_BPDCD_111"/>
      <w:r w:rsidR="003E453E" w:rsidRPr="00E73B2B">
        <w:rPr>
          <w:snapToGrid/>
          <w:szCs w:val="24"/>
        </w:rPr>
        <w:t>,</w:t>
      </w:r>
      <w:r w:rsidRPr="00E73B2B">
        <w:rPr>
          <w:snapToGrid/>
          <w:szCs w:val="24"/>
        </w:rPr>
        <w:t xml:space="preserve"> </w:t>
      </w:r>
      <w:bookmarkEnd w:id="225"/>
      <w:r w:rsidR="005E6190" w:rsidRPr="00E73B2B">
        <w:rPr>
          <w:snapToGrid/>
          <w:szCs w:val="24"/>
        </w:rPr>
        <w:t xml:space="preserve">publicly </w:t>
      </w:r>
      <w:proofErr w:type="gramStart"/>
      <w:r w:rsidR="003E453E" w:rsidRPr="00E73B2B">
        <w:rPr>
          <w:snapToGrid/>
          <w:szCs w:val="24"/>
        </w:rPr>
        <w:t>offered put</w:t>
      </w:r>
      <w:proofErr w:type="gramEnd"/>
      <w:r w:rsidR="003E453E" w:rsidRPr="00E73B2B">
        <w:rPr>
          <w:snapToGrid/>
          <w:szCs w:val="24"/>
        </w:rPr>
        <w:t xml:space="preserve"> bonds, </w:t>
      </w:r>
      <w:r w:rsidR="00BE3B38" w:rsidRPr="00E73B2B">
        <w:rPr>
          <w:snapToGrid/>
          <w:szCs w:val="24"/>
        </w:rPr>
        <w:t xml:space="preserve">total return swaps, </w:t>
      </w:r>
      <w:r w:rsidR="003E453E" w:rsidRPr="00E73B2B">
        <w:rPr>
          <w:snapToGrid/>
          <w:szCs w:val="24"/>
        </w:rPr>
        <w:t xml:space="preserve">or </w:t>
      </w:r>
      <w:r w:rsidRPr="00E73B2B">
        <w:rPr>
          <w:snapToGrid/>
          <w:szCs w:val="24"/>
        </w:rPr>
        <w:t>synthetic variable rate deb</w:t>
      </w:r>
      <w:r w:rsidR="00CB0DAA" w:rsidRPr="00E73B2B">
        <w:rPr>
          <w:snapToGrid/>
          <w:szCs w:val="24"/>
        </w:rPr>
        <w:t>t with this RFP.</w:t>
      </w:r>
      <w:r w:rsidR="00F845EC">
        <w:rPr>
          <w:snapToGrid/>
          <w:szCs w:val="24"/>
        </w:rPr>
        <w:t xml:space="preserve"> </w:t>
      </w:r>
    </w:p>
    <w:p w14:paraId="24FE9A0F" w14:textId="77777777" w:rsidR="00900BA9" w:rsidRPr="00BB7C6D" w:rsidRDefault="00900BA9" w:rsidP="00DE53D1">
      <w:pPr>
        <w:rPr>
          <w:szCs w:val="24"/>
        </w:rPr>
      </w:pPr>
      <w:bookmarkStart w:id="226" w:name="_Toc314750928"/>
      <w:bookmarkStart w:id="227" w:name="_Toc314751287"/>
      <w:bookmarkStart w:id="228" w:name="_Toc314751472"/>
      <w:bookmarkStart w:id="229" w:name="_Toc314754016"/>
      <w:bookmarkStart w:id="230" w:name="_Toc314816511"/>
      <w:bookmarkStart w:id="231" w:name="_Toc314821427"/>
      <w:bookmarkStart w:id="232" w:name="_Toc314821702"/>
      <w:bookmarkStart w:id="233" w:name="_Toc343252624"/>
      <w:bookmarkEnd w:id="226"/>
      <w:bookmarkEnd w:id="227"/>
      <w:bookmarkEnd w:id="228"/>
      <w:bookmarkEnd w:id="229"/>
      <w:bookmarkEnd w:id="230"/>
      <w:bookmarkEnd w:id="231"/>
      <w:bookmarkEnd w:id="232"/>
    </w:p>
    <w:bookmarkEnd w:id="233"/>
    <w:p w14:paraId="24FE9A10" w14:textId="77777777" w:rsidR="0078093E" w:rsidRDefault="00900BA9" w:rsidP="003E453E">
      <w:pPr>
        <w:pStyle w:val="Heading4"/>
        <w:numPr>
          <w:ilvl w:val="0"/>
          <w:numId w:val="71"/>
        </w:numPr>
        <w:tabs>
          <w:tab w:val="clear" w:pos="432"/>
          <w:tab w:val="clear" w:pos="720"/>
          <w:tab w:val="clear" w:pos="1140"/>
          <w:tab w:val="clear" w:pos="1596"/>
          <w:tab w:val="clear" w:pos="2052"/>
          <w:tab w:val="clear" w:pos="2508"/>
          <w:tab w:val="clear" w:pos="4680"/>
          <w:tab w:val="left" w:pos="360"/>
        </w:tabs>
        <w:spacing w:after="0"/>
        <w:rPr>
          <w:szCs w:val="24"/>
        </w:rPr>
      </w:pPr>
      <w:r w:rsidRPr="00D568FF">
        <w:rPr>
          <w:rFonts w:ascii="Times New Roman" w:hAnsi="Times New Roman"/>
          <w:szCs w:val="24"/>
        </w:rPr>
        <w:t>Other</w:t>
      </w:r>
      <w:r>
        <w:rPr>
          <w:rFonts w:ascii="Times New Roman" w:hAnsi="Times New Roman"/>
          <w:szCs w:val="24"/>
        </w:rPr>
        <w:t xml:space="preserve"> (No Page Limit) </w:t>
      </w:r>
    </w:p>
    <w:p w14:paraId="24FE9A11" w14:textId="77777777" w:rsidR="0078093E" w:rsidRDefault="0078093E" w:rsidP="00D568FF">
      <w:pPr>
        <w:pStyle w:val="Heading4"/>
        <w:tabs>
          <w:tab w:val="clear" w:pos="432"/>
          <w:tab w:val="clear" w:pos="720"/>
          <w:tab w:val="clear" w:pos="1140"/>
          <w:tab w:val="clear" w:pos="1596"/>
          <w:tab w:val="clear" w:pos="2052"/>
          <w:tab w:val="clear" w:pos="2508"/>
          <w:tab w:val="clear" w:pos="4680"/>
        </w:tabs>
        <w:spacing w:after="0"/>
        <w:rPr>
          <w:szCs w:val="24"/>
        </w:rPr>
      </w:pPr>
    </w:p>
    <w:p w14:paraId="24FE9A12" w14:textId="1ABC32D4" w:rsidR="00833030" w:rsidRDefault="00833C48" w:rsidP="00EF7495">
      <w:pPr>
        <w:ind w:left="360"/>
        <w:jc w:val="both"/>
        <w:rPr>
          <w:szCs w:val="24"/>
          <w:highlight w:val="yellow"/>
        </w:rPr>
      </w:pPr>
      <w:r w:rsidRPr="005730A6">
        <w:rPr>
          <w:szCs w:val="24"/>
        </w:rPr>
        <w:t xml:space="preserve">Respondent must either provide a statement accepting the terms and conditions in </w:t>
      </w:r>
      <w:r w:rsidR="003E5176" w:rsidRPr="005730A6">
        <w:rPr>
          <w:szCs w:val="24"/>
        </w:rPr>
        <w:t xml:space="preserve">the proposed form of </w:t>
      </w:r>
      <w:r w:rsidR="00F15C84">
        <w:rPr>
          <w:szCs w:val="24"/>
        </w:rPr>
        <w:t>Bank</w:t>
      </w:r>
      <w:r w:rsidR="00F15C84" w:rsidRPr="005730A6">
        <w:rPr>
          <w:szCs w:val="24"/>
        </w:rPr>
        <w:t xml:space="preserve"> </w:t>
      </w:r>
      <w:r w:rsidR="003E5176" w:rsidRPr="005730A6">
        <w:rPr>
          <w:szCs w:val="24"/>
        </w:rPr>
        <w:t xml:space="preserve">Agreement </w:t>
      </w:r>
      <w:r w:rsidR="00F15C84">
        <w:rPr>
          <w:szCs w:val="24"/>
        </w:rPr>
        <w:t xml:space="preserve">identified </w:t>
      </w:r>
      <w:r w:rsidR="004E1C25">
        <w:rPr>
          <w:szCs w:val="24"/>
        </w:rPr>
        <w:t>above</w:t>
      </w:r>
      <w:r w:rsidR="004E1C25" w:rsidRPr="005730A6">
        <w:rPr>
          <w:szCs w:val="24"/>
        </w:rPr>
        <w:t xml:space="preserve"> or</w:t>
      </w:r>
      <w:r w:rsidRPr="005730A6">
        <w:rPr>
          <w:szCs w:val="24"/>
        </w:rPr>
        <w:t xml:space="preserve"> must identify any exceptions taken to the terms and conditions.  If exceptions are taken, the Respondent must clearly identify the language that is being taken exception to and provide the suggested alternate language for each such exception.  The nature and extent of exceptions, if any, taken by the Respondent to LIPA’s terms and conditions will be a</w:t>
      </w:r>
      <w:r w:rsidR="00A73944">
        <w:rPr>
          <w:szCs w:val="24"/>
        </w:rPr>
        <w:t>n important</w:t>
      </w:r>
      <w:r w:rsidRPr="005730A6">
        <w:rPr>
          <w:szCs w:val="24"/>
        </w:rPr>
        <w:t xml:space="preserve"> factor considered in evaluating proposals.  </w:t>
      </w:r>
      <w:r w:rsidRPr="002A7518">
        <w:rPr>
          <w:b/>
          <w:szCs w:val="24"/>
        </w:rPr>
        <w:t>Respondents that demonstrate a willingness to accept LIPA’s terms and conditions will be given more favorable consideration by LIPA</w:t>
      </w:r>
      <w:r w:rsidRPr="005730A6">
        <w:rPr>
          <w:szCs w:val="24"/>
        </w:rPr>
        <w:t>.</w:t>
      </w:r>
    </w:p>
    <w:p w14:paraId="24FE9A13" w14:textId="77777777" w:rsidR="00833030" w:rsidRPr="00A50BAB" w:rsidRDefault="00833030" w:rsidP="00A50BAB">
      <w:pPr>
        <w:ind w:left="720"/>
        <w:jc w:val="both"/>
        <w:rPr>
          <w:szCs w:val="24"/>
          <w:highlight w:val="yellow"/>
        </w:rPr>
      </w:pPr>
    </w:p>
    <w:p w14:paraId="24FE9A14" w14:textId="77777777" w:rsidR="00833C48" w:rsidRDefault="00833C48" w:rsidP="00DE7937">
      <w:pPr>
        <w:numPr>
          <w:ilvl w:val="0"/>
          <w:numId w:val="79"/>
        </w:num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Identify</w:t>
      </w:r>
      <w:r w:rsidRPr="00441528">
        <w:rPr>
          <w:szCs w:val="24"/>
        </w:rPr>
        <w:t xml:space="preserve"> </w:t>
      </w:r>
      <w:r w:rsidRPr="00D568FF">
        <w:rPr>
          <w:szCs w:val="24"/>
        </w:rPr>
        <w:t xml:space="preserve">the nature of any potential conflict of interest your firm might have in providing </w:t>
      </w:r>
      <w:r w:rsidR="00FB66D7">
        <w:rPr>
          <w:szCs w:val="24"/>
        </w:rPr>
        <w:t>the proposed facilities</w:t>
      </w:r>
      <w:r w:rsidR="00FB66D7" w:rsidRPr="00D568FF">
        <w:rPr>
          <w:szCs w:val="24"/>
        </w:rPr>
        <w:t xml:space="preserve"> </w:t>
      </w:r>
      <w:r w:rsidRPr="00D568FF">
        <w:rPr>
          <w:szCs w:val="24"/>
        </w:rPr>
        <w:t>to LIPA:</w:t>
      </w:r>
    </w:p>
    <w:p w14:paraId="24FE9A15" w14:textId="77777777" w:rsidR="00833C48" w:rsidRDefault="00833C48" w:rsidP="00DE53D1">
      <w:pPr>
        <w:pStyle w:val="ListParagraph"/>
      </w:pPr>
    </w:p>
    <w:p w14:paraId="24FE9A16" w14:textId="1711C24B" w:rsidR="000E73B2" w:rsidRDefault="000E73B2" w:rsidP="000E73B2">
      <w:pPr>
        <w:numPr>
          <w:ilvl w:val="0"/>
          <w:numId w:val="4"/>
        </w:numPr>
        <w:tabs>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BB03B7">
        <w:rPr>
          <w:szCs w:val="24"/>
        </w:rPr>
        <w:t xml:space="preserve">Discuss fully any conflicts of interest, actual or potential, which might arise in connection with your firm's involvement </w:t>
      </w:r>
      <w:r w:rsidR="0066113D" w:rsidRPr="00BB03B7">
        <w:rPr>
          <w:szCs w:val="24"/>
        </w:rPr>
        <w:t>with</w:t>
      </w:r>
      <w:r w:rsidR="0066113D">
        <w:rPr>
          <w:szCs w:val="24"/>
        </w:rPr>
        <w:t xml:space="preserve"> LIPA</w:t>
      </w:r>
      <w:r w:rsidRPr="00BB03B7">
        <w:rPr>
          <w:szCs w:val="24"/>
        </w:rPr>
        <w:t>.  If your firm believes that a conflict of interest might arise, please describe how such conflict would be resolved.</w:t>
      </w:r>
      <w:r>
        <w:rPr>
          <w:szCs w:val="24"/>
        </w:rPr>
        <w:t xml:space="preserve"> </w:t>
      </w:r>
      <w:r w:rsidRPr="00D75329">
        <w:rPr>
          <w:szCs w:val="24"/>
        </w:rPr>
        <w:t xml:space="preserve">State whether your firm represents any party that is or may be </w:t>
      </w:r>
      <w:proofErr w:type="gramStart"/>
      <w:r w:rsidRPr="00D75329">
        <w:rPr>
          <w:szCs w:val="24"/>
        </w:rPr>
        <w:t>adverse</w:t>
      </w:r>
      <w:proofErr w:type="gramEnd"/>
      <w:r w:rsidRPr="00D75329">
        <w:rPr>
          <w:szCs w:val="24"/>
        </w:rPr>
        <w:t xml:space="preserve"> to </w:t>
      </w:r>
      <w:r w:rsidR="00710CFC">
        <w:rPr>
          <w:szCs w:val="24"/>
        </w:rPr>
        <w:t>LIPA</w:t>
      </w:r>
      <w:r w:rsidRPr="00D75329">
        <w:rPr>
          <w:szCs w:val="24"/>
        </w:rPr>
        <w:t>.</w:t>
      </w:r>
    </w:p>
    <w:p w14:paraId="24FE9A17" w14:textId="77777777" w:rsidR="000E73B2" w:rsidRPr="00D75329" w:rsidRDefault="000E73B2" w:rsidP="000E73B2">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A18" w14:textId="77777777" w:rsidR="000E73B2" w:rsidRDefault="000E73B2" w:rsidP="000E73B2">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Pr>
          <w:szCs w:val="24"/>
        </w:rPr>
        <w:t xml:space="preserve">Each firm must certify </w:t>
      </w:r>
      <w:r w:rsidRPr="00816814">
        <w:rPr>
          <w:szCs w:val="24"/>
        </w:rPr>
        <w:t>in writing that its representation of LIPA will not create any conflict of interest involving that firm</w:t>
      </w:r>
      <w:r w:rsidR="00A551BE">
        <w:rPr>
          <w:szCs w:val="24"/>
        </w:rPr>
        <w:t>.</w:t>
      </w:r>
    </w:p>
    <w:p w14:paraId="24FE9A19" w14:textId="77777777" w:rsidR="000E73B2" w:rsidRDefault="000E73B2" w:rsidP="000E73B2">
      <w:pPr>
        <w:pStyle w:val="ListParagraph"/>
      </w:pPr>
    </w:p>
    <w:p w14:paraId="24FE9A1B" w14:textId="41412DE8" w:rsidR="00BE3B38" w:rsidRPr="00985993" w:rsidRDefault="000E73B2" w:rsidP="00045435">
      <w:pPr>
        <w:numPr>
          <w:ilvl w:val="0"/>
          <w:numId w:val="4"/>
        </w:numPr>
        <w:tabs>
          <w:tab w:val="left" w:pos="720"/>
          <w:tab w:val="left" w:pos="144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985993">
        <w:rPr>
          <w:szCs w:val="24"/>
        </w:rPr>
        <w:t>Identify any past,</w:t>
      </w:r>
      <w:r w:rsidR="00C66064" w:rsidRPr="00985993">
        <w:rPr>
          <w:szCs w:val="24"/>
        </w:rPr>
        <w:t xml:space="preserve"> </w:t>
      </w:r>
      <w:r w:rsidRPr="00985993">
        <w:rPr>
          <w:szCs w:val="24"/>
        </w:rPr>
        <w:t>pending or threatened litigation or administrative or state ethics board or similar body proceedings to which you or any of your partners are a party and which would either materially impair your ability to perform the services enumerated herein, or, if decided in an adverse manner, materially adversely affect the financial condition of your firm.  This information may be provided as an appendix to the proposal</w:t>
      </w:r>
      <w:r w:rsidR="003C4336">
        <w:rPr>
          <w:szCs w:val="24"/>
        </w:rPr>
        <w:t>.</w:t>
      </w:r>
      <w:r w:rsidRPr="00985993">
        <w:rPr>
          <w:szCs w:val="24"/>
        </w:rPr>
        <w:t xml:space="preserve"> </w:t>
      </w:r>
    </w:p>
    <w:p w14:paraId="24FE9A1C" w14:textId="77777777" w:rsidR="00BE3B38" w:rsidRPr="00C83227" w:rsidRDefault="00BE3B38" w:rsidP="003537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rPr>
      </w:pPr>
    </w:p>
    <w:p w14:paraId="24FE9A1D" w14:textId="77777777" w:rsidR="00417AA2" w:rsidRPr="00D568FF" w:rsidRDefault="00417AA2" w:rsidP="006C7F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szCs w:val="24"/>
        </w:rPr>
      </w:pPr>
      <w:smartTag w:uri="urn:schemas-microsoft-com:office:smarttags" w:element="stockticker">
        <w:r w:rsidRPr="00D568FF">
          <w:rPr>
            <w:b/>
            <w:szCs w:val="24"/>
          </w:rPr>
          <w:t>VI</w:t>
        </w:r>
        <w:r w:rsidR="00111CF0">
          <w:rPr>
            <w:b/>
            <w:szCs w:val="24"/>
          </w:rPr>
          <w:t>I</w:t>
        </w:r>
      </w:smartTag>
      <w:r w:rsidRPr="00D568FF">
        <w:rPr>
          <w:b/>
          <w:szCs w:val="24"/>
        </w:rPr>
        <w:t>.</w:t>
      </w:r>
      <w:r w:rsidRPr="00D568FF">
        <w:rPr>
          <w:b/>
          <w:szCs w:val="24"/>
        </w:rPr>
        <w:tab/>
      </w:r>
      <w:r w:rsidRPr="00D568FF">
        <w:rPr>
          <w:b/>
          <w:szCs w:val="24"/>
          <w:u w:val="single"/>
        </w:rPr>
        <w:t xml:space="preserve">EVALUATION </w:t>
      </w:r>
      <w:smartTag w:uri="urn:schemas-microsoft-com:office:smarttags" w:element="stockticker">
        <w:r w:rsidRPr="00D568FF">
          <w:rPr>
            <w:b/>
            <w:szCs w:val="24"/>
            <w:u w:val="single"/>
          </w:rPr>
          <w:t>AND</w:t>
        </w:r>
      </w:smartTag>
      <w:r w:rsidRPr="00D568FF">
        <w:rPr>
          <w:b/>
          <w:szCs w:val="24"/>
          <w:u w:val="single"/>
        </w:rPr>
        <w:t xml:space="preserve"> SELECTION</w:t>
      </w:r>
    </w:p>
    <w:p w14:paraId="24FE9A1E"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A1F" w14:textId="77777777" w:rsidR="00417AA2" w:rsidRPr="00D568FF" w:rsidRDefault="00417AA2" w:rsidP="00C60AA7">
      <w:pPr>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68FF">
        <w:rPr>
          <w:b/>
          <w:szCs w:val="24"/>
        </w:rPr>
        <w:t>Evaluation Criteria</w:t>
      </w:r>
    </w:p>
    <w:p w14:paraId="24FE9A20"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A21" w14:textId="77777777" w:rsidR="00417AA2" w:rsidRPr="00D568FF" w:rsidRDefault="00417AA2" w:rsidP="00A50BAB">
      <w:pPr>
        <w:jc w:val="both"/>
        <w:rPr>
          <w:szCs w:val="24"/>
        </w:rPr>
      </w:pPr>
      <w:r w:rsidRPr="00D568FF">
        <w:rPr>
          <w:szCs w:val="24"/>
        </w:rPr>
        <w:t xml:space="preserve">A </w:t>
      </w:r>
      <w:r w:rsidR="00670345" w:rsidRPr="00D568FF">
        <w:rPr>
          <w:szCs w:val="24"/>
        </w:rPr>
        <w:t>S</w:t>
      </w:r>
      <w:r w:rsidRPr="00D568FF">
        <w:rPr>
          <w:szCs w:val="24"/>
        </w:rPr>
        <w:t xml:space="preserve">election </w:t>
      </w:r>
      <w:r w:rsidR="00670345" w:rsidRPr="00D568FF">
        <w:rPr>
          <w:szCs w:val="24"/>
        </w:rPr>
        <w:t>C</w:t>
      </w:r>
      <w:r w:rsidRPr="00D568FF">
        <w:rPr>
          <w:szCs w:val="24"/>
        </w:rPr>
        <w:t xml:space="preserve">ommittee consisting of </w:t>
      </w:r>
      <w:r w:rsidR="007C676D" w:rsidRPr="00D568FF">
        <w:rPr>
          <w:szCs w:val="24"/>
        </w:rPr>
        <w:t>LIPA</w:t>
      </w:r>
      <w:r w:rsidRPr="00D568FF">
        <w:rPr>
          <w:szCs w:val="24"/>
        </w:rPr>
        <w:t xml:space="preserve"> staff will evaluate the proposals.  This </w:t>
      </w:r>
      <w:r w:rsidR="00D66D0B" w:rsidRPr="00D568FF">
        <w:rPr>
          <w:szCs w:val="24"/>
        </w:rPr>
        <w:t>Selection C</w:t>
      </w:r>
      <w:r w:rsidRPr="00D568FF">
        <w:rPr>
          <w:szCs w:val="24"/>
        </w:rPr>
        <w:t xml:space="preserve">ommittee will make its recommendations to </w:t>
      </w:r>
      <w:r w:rsidR="0087723B">
        <w:rPr>
          <w:szCs w:val="24"/>
        </w:rPr>
        <w:t xml:space="preserve">the </w:t>
      </w:r>
      <w:r w:rsidR="007C676D" w:rsidRPr="00D568FF">
        <w:rPr>
          <w:szCs w:val="24"/>
        </w:rPr>
        <w:t>LIPA</w:t>
      </w:r>
      <w:r w:rsidRPr="00D568FF">
        <w:rPr>
          <w:szCs w:val="24"/>
        </w:rPr>
        <w:t xml:space="preserve"> Board </w:t>
      </w:r>
      <w:r w:rsidR="00EF183E">
        <w:rPr>
          <w:szCs w:val="24"/>
        </w:rPr>
        <w:t xml:space="preserve">of Trustees </w:t>
      </w:r>
      <w:r w:rsidRPr="00D568FF">
        <w:rPr>
          <w:szCs w:val="24"/>
        </w:rPr>
        <w:t>for final</w:t>
      </w:r>
      <w:r w:rsidR="00D66D0B" w:rsidRPr="00D568FF">
        <w:rPr>
          <w:szCs w:val="24"/>
        </w:rPr>
        <w:t xml:space="preserve"> approval.  The Selection C</w:t>
      </w:r>
      <w:r w:rsidRPr="00D568FF">
        <w:rPr>
          <w:szCs w:val="24"/>
        </w:rPr>
        <w:t xml:space="preserve">ommittee will consider the following </w:t>
      </w:r>
      <w:r w:rsidR="00372DEB">
        <w:rPr>
          <w:szCs w:val="24"/>
        </w:rPr>
        <w:t xml:space="preserve">evaluation </w:t>
      </w:r>
      <w:r w:rsidRPr="00D568FF">
        <w:rPr>
          <w:szCs w:val="24"/>
        </w:rPr>
        <w:t>factors</w:t>
      </w:r>
      <w:r w:rsidR="00372DEB">
        <w:rPr>
          <w:szCs w:val="24"/>
        </w:rPr>
        <w:t xml:space="preserve"> and scoring points</w:t>
      </w:r>
      <w:r w:rsidRPr="00D568FF">
        <w:rPr>
          <w:szCs w:val="24"/>
        </w:rPr>
        <w:t>:</w:t>
      </w:r>
    </w:p>
    <w:p w14:paraId="24FE9A22" w14:textId="77777777" w:rsidR="00417AA2" w:rsidRPr="00B2414B" w:rsidRDefault="00417AA2" w:rsidP="00B241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A23" w14:textId="1E5330E8" w:rsidR="00B2414B" w:rsidRPr="00A50BAB" w:rsidRDefault="00B2414B" w:rsidP="00A50BAB">
      <w:pPr>
        <w:widowControl w:val="0"/>
        <w:numPr>
          <w:ilvl w:val="0"/>
          <w:numId w:val="87"/>
        </w:numPr>
        <w:ind w:left="720" w:hanging="540"/>
      </w:pPr>
      <w:r>
        <w:t>The overall credit quality of the firm providing the credit facility.</w:t>
      </w:r>
      <w:r w:rsidR="00372DEB">
        <w:t xml:space="preserve"> (</w:t>
      </w:r>
      <w:r w:rsidR="22C251B6">
        <w:t>5</w:t>
      </w:r>
      <w:r w:rsidR="00372DEB">
        <w:t xml:space="preserve"> points)</w:t>
      </w:r>
    </w:p>
    <w:p w14:paraId="24FE9A24" w14:textId="77777777" w:rsidR="00B2414B" w:rsidRPr="00A50BAB" w:rsidRDefault="00B2414B" w:rsidP="00A50BAB">
      <w:pPr>
        <w:ind w:left="1440"/>
        <w:rPr>
          <w:szCs w:val="24"/>
        </w:rPr>
      </w:pPr>
    </w:p>
    <w:p w14:paraId="24FE9A25" w14:textId="1F578805" w:rsidR="00B2414B" w:rsidRPr="00A50BAB" w:rsidRDefault="00B2414B" w:rsidP="00744415">
      <w:pPr>
        <w:numPr>
          <w:ilvl w:val="0"/>
          <w:numId w:val="87"/>
        </w:numPr>
        <w:ind w:left="720" w:hanging="540"/>
        <w:jc w:val="both"/>
      </w:pPr>
      <w:r>
        <w:t xml:space="preserve">The relative trading levels of each firm as determined by </w:t>
      </w:r>
      <w:r w:rsidR="00710CFC">
        <w:t>LIPA</w:t>
      </w:r>
      <w:r>
        <w:t xml:space="preserve"> and its financial advisor.</w:t>
      </w:r>
      <w:r w:rsidR="00372DEB">
        <w:t xml:space="preserve"> (</w:t>
      </w:r>
      <w:r w:rsidR="3C354FDD">
        <w:t>5</w:t>
      </w:r>
      <w:r w:rsidR="00372DEB">
        <w:t xml:space="preserve"> points)</w:t>
      </w:r>
    </w:p>
    <w:p w14:paraId="24FE9A26" w14:textId="77777777" w:rsidR="00B2414B" w:rsidRPr="00A50BAB" w:rsidRDefault="00B2414B" w:rsidP="00A50BAB">
      <w:pPr>
        <w:ind w:left="360"/>
        <w:rPr>
          <w:szCs w:val="24"/>
        </w:rPr>
      </w:pPr>
    </w:p>
    <w:p w14:paraId="24FE9A27" w14:textId="45BF978E" w:rsidR="00B2414B" w:rsidRDefault="00B2414B" w:rsidP="00A50BAB">
      <w:pPr>
        <w:numPr>
          <w:ilvl w:val="0"/>
          <w:numId w:val="87"/>
        </w:numPr>
        <w:ind w:left="720" w:hanging="540"/>
      </w:pPr>
      <w:r>
        <w:t xml:space="preserve">The total net cost of the </w:t>
      </w:r>
      <w:r w:rsidR="002B4A22">
        <w:t xml:space="preserve">LOC </w:t>
      </w:r>
      <w:r w:rsidR="004E1C25">
        <w:t>includes</w:t>
      </w:r>
      <w:r>
        <w:t xml:space="preserve"> all fees and expenses (although proposed costs will be given significant consideration in the selection process, </w:t>
      </w:r>
      <w:r w:rsidR="00710CFC">
        <w:t>LIPA</w:t>
      </w:r>
      <w:r>
        <w:t xml:space="preserve"> reserves the right to negotiate lower fees or a different fee structure than proposed).</w:t>
      </w:r>
      <w:r w:rsidR="2DA45650">
        <w:t xml:space="preserve"> It is </w:t>
      </w:r>
      <w:r w:rsidR="00136CEF">
        <w:t xml:space="preserve">in </w:t>
      </w:r>
      <w:r w:rsidR="00710CFC">
        <w:t>LIPA</w:t>
      </w:r>
      <w:r w:rsidR="2DA45650">
        <w:t>’s best interest to achieve the longest term-out amortization at the lowest cost.</w:t>
      </w:r>
      <w:r>
        <w:t xml:space="preserve">  </w:t>
      </w:r>
      <w:r w:rsidR="00372DEB">
        <w:t>(</w:t>
      </w:r>
      <w:r w:rsidR="788C4BD4">
        <w:t>60</w:t>
      </w:r>
      <w:r w:rsidR="00372DEB">
        <w:t xml:space="preserve"> points)</w:t>
      </w:r>
    </w:p>
    <w:p w14:paraId="24FE9A28" w14:textId="77777777" w:rsidR="00E2774B" w:rsidRDefault="00E2774B" w:rsidP="00A50BAB">
      <w:pPr>
        <w:pStyle w:val="ListParagraph"/>
      </w:pPr>
    </w:p>
    <w:p w14:paraId="24FE9A29" w14:textId="1CE140B5" w:rsidR="00B2414B" w:rsidRPr="00A50BAB" w:rsidRDefault="00B2414B" w:rsidP="00A50BAB">
      <w:pPr>
        <w:numPr>
          <w:ilvl w:val="0"/>
          <w:numId w:val="87"/>
        </w:numPr>
        <w:ind w:left="720" w:hanging="540"/>
      </w:pPr>
      <w:r>
        <w:t xml:space="preserve">The nature and extent of exceptions, if any, taken by the </w:t>
      </w:r>
      <w:r w:rsidR="008C14DB">
        <w:t>Respondent</w:t>
      </w:r>
      <w:r>
        <w:t xml:space="preserve"> to </w:t>
      </w:r>
      <w:r w:rsidR="00710CFC">
        <w:t>LIPA</w:t>
      </w:r>
      <w:r>
        <w:t xml:space="preserve">’s terms and conditions in the Reimbursement Agreement, including </w:t>
      </w:r>
      <w:r w:rsidR="00710CFC">
        <w:t>LIPA</w:t>
      </w:r>
      <w:r>
        <w:t xml:space="preserve">’s standard “Appendix A” clauses.  </w:t>
      </w:r>
      <w:r w:rsidR="008C14DB">
        <w:t>Respondents</w:t>
      </w:r>
      <w:r>
        <w:t xml:space="preserve"> </w:t>
      </w:r>
      <w:r w:rsidR="00026286">
        <w:t>who demonstrate</w:t>
      </w:r>
      <w:r>
        <w:t xml:space="preserve"> a willingness to accept </w:t>
      </w:r>
      <w:r w:rsidR="00710CFC">
        <w:t>LIPA</w:t>
      </w:r>
      <w:r>
        <w:t xml:space="preserve">’s terms and conditions will be given more favorable consideration by </w:t>
      </w:r>
      <w:r w:rsidR="00710CFC">
        <w:t>LIPA</w:t>
      </w:r>
      <w:r>
        <w:t>.</w:t>
      </w:r>
      <w:r w:rsidR="00372DEB">
        <w:t xml:space="preserve"> (</w:t>
      </w:r>
      <w:r w:rsidR="105D3F80">
        <w:t>10</w:t>
      </w:r>
      <w:r w:rsidR="00372DEB">
        <w:t xml:space="preserve"> points)</w:t>
      </w:r>
    </w:p>
    <w:p w14:paraId="24FE9A2A" w14:textId="77777777" w:rsidR="00B2414B" w:rsidRPr="00A50BAB" w:rsidRDefault="00B2414B" w:rsidP="00A50BAB">
      <w:pPr>
        <w:pStyle w:val="ListParagraph"/>
        <w:contextualSpacing w:val="0"/>
      </w:pPr>
    </w:p>
    <w:p w14:paraId="24FE9A2B" w14:textId="522B0D01" w:rsidR="005561CA" w:rsidRDefault="005561CA" w:rsidP="00A50BAB">
      <w:pPr>
        <w:numPr>
          <w:ilvl w:val="0"/>
          <w:numId w:val="87"/>
        </w:numPr>
        <w:ind w:left="720" w:hanging="540"/>
      </w:pPr>
      <w:r>
        <w:t xml:space="preserve">Overall organization, completeness, and quality of </w:t>
      </w:r>
      <w:r w:rsidR="00856137">
        <w:t xml:space="preserve">the </w:t>
      </w:r>
      <w:r>
        <w:t xml:space="preserve">proposal, including cohesiveness, conciseness, </w:t>
      </w:r>
      <w:r w:rsidR="00856137">
        <w:t xml:space="preserve">and </w:t>
      </w:r>
      <w:r>
        <w:t xml:space="preserve">clarity of </w:t>
      </w:r>
      <w:r w:rsidR="00856137">
        <w:t xml:space="preserve">the </w:t>
      </w:r>
      <w:r>
        <w:t>response.</w:t>
      </w:r>
      <w:r w:rsidR="00372DEB">
        <w:t xml:space="preserve"> (1</w:t>
      </w:r>
      <w:r w:rsidR="76809E5A">
        <w:t>0</w:t>
      </w:r>
      <w:r w:rsidR="00372DEB">
        <w:t xml:space="preserve"> points)</w:t>
      </w:r>
    </w:p>
    <w:p w14:paraId="0730D11F" w14:textId="20BBFC3C" w:rsidR="5C1DD56B" w:rsidRDefault="5C1DD56B" w:rsidP="5C1DD56B">
      <w:pPr>
        <w:ind w:left="720" w:hanging="540"/>
      </w:pPr>
    </w:p>
    <w:p w14:paraId="3009F68E" w14:textId="062A0FFE" w:rsidR="4A104007" w:rsidRDefault="4A104007" w:rsidP="5C1DD56B">
      <w:pPr>
        <w:numPr>
          <w:ilvl w:val="0"/>
          <w:numId w:val="87"/>
        </w:numPr>
        <w:ind w:left="720" w:hanging="540"/>
      </w:pPr>
      <w:r>
        <w:t>The proposer’s overall diversity and commitment to equal opportunity programs (see Diversity Practices Questionnaire) (10 points)</w:t>
      </w:r>
    </w:p>
    <w:p w14:paraId="24FE9A2C" w14:textId="77777777" w:rsidR="00B61C61" w:rsidRPr="00B61C61" w:rsidRDefault="00B61C61" w:rsidP="00B61C61">
      <w:pPr>
        <w:pStyle w:val="ListParagraph"/>
        <w:rPr>
          <w:color w:val="FF0000"/>
        </w:rPr>
      </w:pPr>
    </w:p>
    <w:p w14:paraId="24FE9A2F" w14:textId="39521D00" w:rsidR="00B61C61" w:rsidRPr="002A7518" w:rsidRDefault="00B61C61" w:rsidP="00B61C61"/>
    <w:p w14:paraId="24FE9A30" w14:textId="77777777" w:rsidR="00B61C61" w:rsidRDefault="00B61C61" w:rsidP="00B61C61">
      <w:pPr>
        <w:ind w:left="720"/>
        <w:rPr>
          <w:szCs w:val="24"/>
        </w:rPr>
      </w:pPr>
    </w:p>
    <w:p w14:paraId="24FE9A31" w14:textId="77777777" w:rsidR="002E5E4C" w:rsidRPr="00D568FF" w:rsidRDefault="00804821" w:rsidP="00C8322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Pr>
          <w:szCs w:val="24"/>
        </w:rPr>
        <w:t xml:space="preserve"> </w:t>
      </w:r>
      <w:r w:rsidR="00417AA2" w:rsidRPr="00D568FF">
        <w:rPr>
          <w:szCs w:val="24"/>
        </w:rPr>
        <w:t xml:space="preserve">  </w:t>
      </w:r>
      <w:r w:rsidR="00961388">
        <w:rPr>
          <w:szCs w:val="24"/>
        </w:rPr>
        <w:tab/>
      </w:r>
    </w:p>
    <w:p w14:paraId="24FE9A32" w14:textId="77777777" w:rsidR="0022327E" w:rsidRPr="007021FC" w:rsidRDefault="00417AA2" w:rsidP="007021FC">
      <w:pPr>
        <w:pStyle w:val="BodyText"/>
        <w:numPr>
          <w:ilvl w:val="0"/>
          <w:numId w:val="2"/>
        </w:numPr>
        <w:tabs>
          <w:tab w:val="clear" w:pos="-720"/>
          <w:tab w:val="clear" w:pos="540"/>
          <w:tab w:val="clear" w:pos="1596"/>
          <w:tab w:val="clear" w:pos="1938"/>
          <w:tab w:val="left" w:pos="0"/>
          <w:tab w:val="right" w:pos="432"/>
          <w:tab w:val="left" w:pos="2052"/>
          <w:tab w:val="left" w:pos="2508"/>
          <w:tab w:val="left" w:pos="4680"/>
        </w:tabs>
        <w:rPr>
          <w:rFonts w:ascii="Times New Roman" w:hAnsi="Times New Roman"/>
          <w:szCs w:val="24"/>
        </w:rPr>
      </w:pPr>
      <w:r w:rsidRPr="007021FC">
        <w:rPr>
          <w:rFonts w:ascii="Times New Roman" w:hAnsi="Times New Roman"/>
          <w:b/>
          <w:szCs w:val="24"/>
        </w:rPr>
        <w:t xml:space="preserve">Selection Process </w:t>
      </w:r>
    </w:p>
    <w:p w14:paraId="24FE9A33" w14:textId="77777777" w:rsidR="00417AA2" w:rsidRPr="00D568FF" w:rsidRDefault="00D66D0B" w:rsidP="009657F1">
      <w:pPr>
        <w:pStyle w:val="BodyText"/>
        <w:tabs>
          <w:tab w:val="clear" w:pos="-720"/>
          <w:tab w:val="clear" w:pos="540"/>
          <w:tab w:val="clear" w:pos="1596"/>
          <w:tab w:val="clear" w:pos="1938"/>
          <w:tab w:val="left" w:pos="0"/>
          <w:tab w:val="right" w:pos="432"/>
          <w:tab w:val="left" w:pos="2052"/>
          <w:tab w:val="left" w:pos="2508"/>
          <w:tab w:val="left" w:pos="4680"/>
        </w:tabs>
        <w:spacing w:after="0"/>
        <w:rPr>
          <w:rFonts w:ascii="Times New Roman" w:hAnsi="Times New Roman"/>
          <w:szCs w:val="24"/>
        </w:rPr>
      </w:pPr>
      <w:r w:rsidRPr="00D568FF">
        <w:rPr>
          <w:rFonts w:ascii="Times New Roman" w:hAnsi="Times New Roman"/>
          <w:szCs w:val="24"/>
        </w:rPr>
        <w:t>The Selection C</w:t>
      </w:r>
      <w:r w:rsidR="00417AA2" w:rsidRPr="00D568FF">
        <w:rPr>
          <w:rFonts w:ascii="Times New Roman" w:hAnsi="Times New Roman"/>
          <w:szCs w:val="24"/>
        </w:rPr>
        <w:t>ommittee will initially review all proposals to determine responsiveness.  Any proposal that does not address all requested requirements or is incomplete will be rejected.</w:t>
      </w:r>
    </w:p>
    <w:p w14:paraId="24FE9A34" w14:textId="77777777" w:rsidR="00417AA2" w:rsidRPr="00D568FF" w:rsidRDefault="00417AA2" w:rsidP="009657F1">
      <w:pPr>
        <w:tabs>
          <w:tab w:val="left" w:pos="0"/>
          <w:tab w:val="right" w:pos="432"/>
          <w:tab w:val="left" w:pos="1140"/>
          <w:tab w:val="left" w:pos="2052"/>
          <w:tab w:val="left" w:pos="2508"/>
          <w:tab w:val="left" w:pos="4680"/>
        </w:tabs>
        <w:jc w:val="both"/>
        <w:rPr>
          <w:szCs w:val="24"/>
        </w:rPr>
      </w:pPr>
    </w:p>
    <w:p w14:paraId="24FE9A35" w14:textId="77777777" w:rsidR="00417AA2" w:rsidRDefault="00D66D0B" w:rsidP="009657F1">
      <w:pPr>
        <w:tabs>
          <w:tab w:val="left" w:pos="0"/>
          <w:tab w:val="right" w:pos="432"/>
          <w:tab w:val="left" w:pos="1140"/>
          <w:tab w:val="left" w:pos="2052"/>
          <w:tab w:val="left" w:pos="2508"/>
          <w:tab w:val="left" w:pos="4680"/>
        </w:tabs>
        <w:jc w:val="both"/>
        <w:rPr>
          <w:szCs w:val="24"/>
        </w:rPr>
      </w:pPr>
      <w:r w:rsidRPr="00D568FF">
        <w:rPr>
          <w:szCs w:val="24"/>
        </w:rPr>
        <w:t>The S</w:t>
      </w:r>
      <w:r w:rsidR="00417AA2" w:rsidRPr="00D568FF">
        <w:rPr>
          <w:szCs w:val="24"/>
        </w:rPr>
        <w:t xml:space="preserve">election </w:t>
      </w:r>
      <w:r w:rsidRPr="00D568FF">
        <w:rPr>
          <w:szCs w:val="24"/>
        </w:rPr>
        <w:t>C</w:t>
      </w:r>
      <w:r w:rsidR="00417AA2" w:rsidRPr="00D568FF">
        <w:rPr>
          <w:szCs w:val="24"/>
        </w:rPr>
        <w:t xml:space="preserve">ommittee will evaluate all responsive and responsible proposals based on the criteria enumerated in Section </w:t>
      </w:r>
      <w:r w:rsidR="005D4CE5">
        <w:rPr>
          <w:szCs w:val="24"/>
        </w:rPr>
        <w:t>V</w:t>
      </w:r>
      <w:r w:rsidR="00670345" w:rsidRPr="00271D8E">
        <w:rPr>
          <w:szCs w:val="24"/>
        </w:rPr>
        <w:t>I</w:t>
      </w:r>
      <w:r w:rsidR="00B15463" w:rsidRPr="00271D8E">
        <w:rPr>
          <w:szCs w:val="24"/>
        </w:rPr>
        <w:t>I</w:t>
      </w:r>
      <w:r w:rsidR="00417AA2" w:rsidRPr="00271D8E">
        <w:rPr>
          <w:szCs w:val="24"/>
        </w:rPr>
        <w:t xml:space="preserve"> </w:t>
      </w:r>
      <w:r w:rsidRPr="00271D8E">
        <w:rPr>
          <w:szCs w:val="24"/>
        </w:rPr>
        <w:t>(A),</w:t>
      </w:r>
      <w:r w:rsidRPr="00D568FF">
        <w:rPr>
          <w:szCs w:val="24"/>
        </w:rPr>
        <w:t xml:space="preserve"> as referenced above.  The S</w:t>
      </w:r>
      <w:r w:rsidR="00417AA2" w:rsidRPr="00D568FF">
        <w:rPr>
          <w:szCs w:val="24"/>
        </w:rPr>
        <w:t xml:space="preserve">election </w:t>
      </w:r>
      <w:r w:rsidRPr="00D568FF">
        <w:rPr>
          <w:szCs w:val="24"/>
        </w:rPr>
        <w:t>C</w:t>
      </w:r>
      <w:r w:rsidR="00417AA2" w:rsidRPr="00D568FF">
        <w:rPr>
          <w:szCs w:val="24"/>
        </w:rPr>
        <w:t xml:space="preserve">ommittee may afford firms the opportunity to clarify proposals for the purpose of assuring a full understanding of their responsiveness to the RFP. </w:t>
      </w:r>
    </w:p>
    <w:p w14:paraId="24FE9A36" w14:textId="77777777" w:rsidR="00012D15" w:rsidRPr="00D568FF" w:rsidRDefault="00012D15" w:rsidP="009657F1">
      <w:pPr>
        <w:tabs>
          <w:tab w:val="left" w:pos="0"/>
          <w:tab w:val="right" w:pos="432"/>
          <w:tab w:val="left" w:pos="1140"/>
          <w:tab w:val="left" w:pos="2052"/>
          <w:tab w:val="left" w:pos="2508"/>
          <w:tab w:val="left" w:pos="4680"/>
        </w:tabs>
        <w:jc w:val="both"/>
        <w:rPr>
          <w:szCs w:val="24"/>
        </w:rPr>
      </w:pPr>
    </w:p>
    <w:p w14:paraId="24FE9A37" w14:textId="1E2F56DA" w:rsidR="00F80ACB" w:rsidRPr="00D568FF" w:rsidRDefault="00EB631C" w:rsidP="009657F1">
      <w:pPr>
        <w:autoSpaceDE w:val="0"/>
        <w:autoSpaceDN w:val="0"/>
        <w:adjustRightInd w:val="0"/>
        <w:jc w:val="both"/>
        <w:rPr>
          <w:snapToGrid/>
          <w:sz w:val="20"/>
        </w:rPr>
      </w:pPr>
      <w:r w:rsidRPr="00D568FF">
        <w:rPr>
          <w:snapToGrid/>
          <w:szCs w:val="24"/>
        </w:rPr>
        <w:t xml:space="preserve">Prior to award of any contract(s), the Selection Committee will conduct a vendor responsibility determination and may require eligible </w:t>
      </w:r>
      <w:r w:rsidR="00F85334">
        <w:rPr>
          <w:snapToGrid/>
          <w:szCs w:val="24"/>
        </w:rPr>
        <w:t>Respondents</w:t>
      </w:r>
      <w:r w:rsidR="00F85334" w:rsidRPr="00D568FF">
        <w:rPr>
          <w:snapToGrid/>
          <w:szCs w:val="24"/>
        </w:rPr>
        <w:t xml:space="preserve"> </w:t>
      </w:r>
      <w:r w:rsidRPr="00D568FF">
        <w:rPr>
          <w:snapToGrid/>
          <w:szCs w:val="24"/>
        </w:rPr>
        <w:t>to answer questions and provide additional information to supplement the information provided in the Vendor Responsibility Questionnaire to assist the Selection Committee in making such a determination.</w:t>
      </w:r>
    </w:p>
    <w:p w14:paraId="24FE9A38" w14:textId="77777777" w:rsidR="00F80ACB" w:rsidRPr="00D568FF" w:rsidRDefault="00F80ACB" w:rsidP="009657F1">
      <w:pPr>
        <w:tabs>
          <w:tab w:val="left" w:pos="0"/>
          <w:tab w:val="right" w:pos="432"/>
          <w:tab w:val="left" w:pos="1140"/>
          <w:tab w:val="left" w:pos="2052"/>
          <w:tab w:val="left" w:pos="2508"/>
          <w:tab w:val="left" w:pos="4680"/>
        </w:tabs>
        <w:jc w:val="both"/>
        <w:rPr>
          <w:szCs w:val="24"/>
        </w:rPr>
      </w:pPr>
    </w:p>
    <w:p w14:paraId="24FE9A39" w14:textId="77777777" w:rsidR="00417AA2" w:rsidRPr="00D568FF" w:rsidRDefault="00417AA2" w:rsidP="009657F1">
      <w:pPr>
        <w:pStyle w:val="BodyText"/>
        <w:tabs>
          <w:tab w:val="clear" w:pos="-720"/>
          <w:tab w:val="clear" w:pos="540"/>
          <w:tab w:val="clear" w:pos="1596"/>
          <w:tab w:val="clear" w:pos="1938"/>
          <w:tab w:val="left" w:pos="0"/>
          <w:tab w:val="right" w:pos="432"/>
          <w:tab w:val="left" w:pos="2052"/>
          <w:tab w:val="left" w:pos="2508"/>
          <w:tab w:val="left" w:pos="4680"/>
        </w:tabs>
        <w:spacing w:after="0"/>
        <w:rPr>
          <w:rFonts w:ascii="Times New Roman" w:hAnsi="Times New Roman"/>
          <w:snapToGrid w:val="0"/>
          <w:szCs w:val="24"/>
        </w:rPr>
      </w:pPr>
      <w:r w:rsidRPr="00D568FF">
        <w:rPr>
          <w:rFonts w:ascii="Times New Roman" w:hAnsi="Times New Roman"/>
          <w:snapToGrid w:val="0"/>
          <w:szCs w:val="24"/>
        </w:rPr>
        <w:tab/>
        <w:t xml:space="preserve">All </w:t>
      </w:r>
      <w:r w:rsidR="00F85334">
        <w:rPr>
          <w:rFonts w:ascii="Times New Roman" w:hAnsi="Times New Roman"/>
          <w:snapToGrid w:val="0"/>
          <w:szCs w:val="24"/>
        </w:rPr>
        <w:t>Respondents</w:t>
      </w:r>
      <w:r w:rsidR="00F85334" w:rsidRPr="00D568FF">
        <w:rPr>
          <w:rFonts w:ascii="Times New Roman" w:hAnsi="Times New Roman"/>
          <w:snapToGrid w:val="0"/>
          <w:szCs w:val="24"/>
        </w:rPr>
        <w:t xml:space="preserve"> </w:t>
      </w:r>
      <w:r w:rsidRPr="00D568FF">
        <w:rPr>
          <w:rFonts w:ascii="Times New Roman" w:hAnsi="Times New Roman"/>
          <w:snapToGrid w:val="0"/>
          <w:szCs w:val="24"/>
        </w:rPr>
        <w:t>wi</w:t>
      </w:r>
      <w:r w:rsidR="007C676D" w:rsidRPr="00D568FF">
        <w:rPr>
          <w:rFonts w:ascii="Times New Roman" w:hAnsi="Times New Roman"/>
          <w:snapToGrid w:val="0"/>
          <w:szCs w:val="24"/>
        </w:rPr>
        <w:t>ll be notified in writing once one or more</w:t>
      </w:r>
      <w:r w:rsidRPr="00D568FF">
        <w:rPr>
          <w:rFonts w:ascii="Times New Roman" w:hAnsi="Times New Roman"/>
          <w:snapToGrid w:val="0"/>
          <w:szCs w:val="24"/>
        </w:rPr>
        <w:t xml:space="preserve"> </w:t>
      </w:r>
      <w:r w:rsidR="007C676D" w:rsidRPr="00D568FF">
        <w:rPr>
          <w:rFonts w:ascii="Times New Roman" w:hAnsi="Times New Roman"/>
          <w:snapToGrid w:val="0"/>
          <w:szCs w:val="24"/>
        </w:rPr>
        <w:t>firms</w:t>
      </w:r>
      <w:r w:rsidRPr="00D568FF">
        <w:rPr>
          <w:rFonts w:ascii="Times New Roman" w:hAnsi="Times New Roman"/>
          <w:snapToGrid w:val="0"/>
          <w:szCs w:val="24"/>
        </w:rPr>
        <w:t xml:space="preserve"> ha</w:t>
      </w:r>
      <w:r w:rsidR="007C676D" w:rsidRPr="00D568FF">
        <w:rPr>
          <w:rFonts w:ascii="Times New Roman" w:hAnsi="Times New Roman"/>
          <w:snapToGrid w:val="0"/>
          <w:szCs w:val="24"/>
        </w:rPr>
        <w:t>ve</w:t>
      </w:r>
      <w:r w:rsidRPr="00D568FF">
        <w:rPr>
          <w:rFonts w:ascii="Times New Roman" w:hAnsi="Times New Roman"/>
          <w:snapToGrid w:val="0"/>
          <w:szCs w:val="24"/>
        </w:rPr>
        <w:t xml:space="preserve"> been selected.</w:t>
      </w:r>
    </w:p>
    <w:p w14:paraId="24FE9A3A" w14:textId="77777777" w:rsidR="00CB0DAA" w:rsidRDefault="00CB0DAA"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029DA6EE" w14:textId="77777777" w:rsidR="006B6A9F" w:rsidRDefault="006B6A9F"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728D22E3" w14:textId="77777777" w:rsidR="006B6A9F" w:rsidRDefault="006B6A9F"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76F61547" w14:textId="77777777" w:rsidR="006B6A9F" w:rsidRDefault="006B6A9F"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34D25B09" w14:textId="77777777" w:rsidR="006B6A9F" w:rsidRDefault="006B6A9F"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371E1298" w14:textId="77777777" w:rsidR="006B6A9F" w:rsidRDefault="006B6A9F"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24FE9A3B" w14:textId="77777777" w:rsidR="007C5765" w:rsidRDefault="007C5765"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b/>
          <w:szCs w:val="24"/>
        </w:rPr>
      </w:pPr>
    </w:p>
    <w:p w14:paraId="24FE9A3C" w14:textId="77777777" w:rsidR="00417AA2" w:rsidRPr="00D568FF" w:rsidRDefault="002E12D5" w:rsidP="006C7F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szCs w:val="24"/>
        </w:rPr>
      </w:pPr>
      <w:r>
        <w:rPr>
          <w:b/>
          <w:szCs w:val="24"/>
        </w:rPr>
        <w:t>VIII</w:t>
      </w:r>
      <w:r w:rsidR="00417AA2" w:rsidRPr="00D568FF">
        <w:rPr>
          <w:b/>
          <w:szCs w:val="24"/>
        </w:rPr>
        <w:t>.</w:t>
      </w:r>
      <w:r w:rsidR="00417AA2" w:rsidRPr="00D568FF">
        <w:rPr>
          <w:b/>
          <w:szCs w:val="24"/>
        </w:rPr>
        <w:tab/>
      </w:r>
      <w:r w:rsidR="00417AA2" w:rsidRPr="00D568FF">
        <w:rPr>
          <w:b/>
          <w:szCs w:val="24"/>
          <w:u w:val="single"/>
        </w:rPr>
        <w:t>PROPOSAL INSTRUCTIONS AND CONDITIONS</w:t>
      </w:r>
    </w:p>
    <w:p w14:paraId="24FE9A3D" w14:textId="77777777" w:rsidR="00417AA2" w:rsidRPr="00D568FF" w:rsidRDefault="00417AA2"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Cs w:val="24"/>
        </w:rPr>
      </w:pPr>
    </w:p>
    <w:p w14:paraId="24FE9A3E" w14:textId="77777777" w:rsidR="00417AA2" w:rsidRPr="00D568FF" w:rsidRDefault="00417AA2"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rPr>
          <w:szCs w:val="24"/>
        </w:rPr>
      </w:pPr>
      <w:r w:rsidRPr="00D568FF">
        <w:rPr>
          <w:b/>
          <w:szCs w:val="24"/>
        </w:rPr>
        <w:t>A. Limitations</w:t>
      </w:r>
    </w:p>
    <w:p w14:paraId="24FE9A3F"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bookmarkStart w:id="234" w:name="OLE_LINK1"/>
      <w:bookmarkStart w:id="235" w:name="OLE_LINK2"/>
    </w:p>
    <w:p w14:paraId="24FE9A40" w14:textId="77777777" w:rsidR="003E789F" w:rsidRDefault="00417AA2" w:rsidP="00C20BDB">
      <w:pPr>
        <w:numPr>
          <w:ilvl w:val="3"/>
          <w:numId w:val="4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D568FF">
        <w:rPr>
          <w:szCs w:val="24"/>
        </w:rPr>
        <w:t xml:space="preserve">This RFP does not commit </w:t>
      </w:r>
      <w:r w:rsidR="007C676D" w:rsidRPr="00D568FF">
        <w:rPr>
          <w:szCs w:val="24"/>
        </w:rPr>
        <w:t>LIPA</w:t>
      </w:r>
      <w:r w:rsidRPr="00D568FF">
        <w:rPr>
          <w:szCs w:val="24"/>
        </w:rPr>
        <w:t xml:space="preserve"> to award a contract, pay any costs incurred in the preparation of a response, or procure </w:t>
      </w:r>
      <w:proofErr w:type="gramStart"/>
      <w:r w:rsidRPr="00D568FF">
        <w:rPr>
          <w:szCs w:val="24"/>
        </w:rPr>
        <w:t>or</w:t>
      </w:r>
      <w:proofErr w:type="gramEnd"/>
      <w:r w:rsidRPr="00D568FF">
        <w:rPr>
          <w:szCs w:val="24"/>
        </w:rPr>
        <w:t xml:space="preserve"> contract for services of any kind whatsoever. </w:t>
      </w:r>
      <w:r w:rsidR="007C676D" w:rsidRPr="00D568FF">
        <w:rPr>
          <w:szCs w:val="24"/>
        </w:rPr>
        <w:t>LIPA</w:t>
      </w:r>
      <w:r w:rsidRPr="00D568FF">
        <w:rPr>
          <w:szCs w:val="24"/>
        </w:rPr>
        <w:t xml:space="preserve"> reserves the right, in its sole discretion, to accept or reject any or all responses </w:t>
      </w:r>
      <w:proofErr w:type="gramStart"/>
      <w:r w:rsidRPr="00D568FF">
        <w:rPr>
          <w:szCs w:val="24"/>
        </w:rPr>
        <w:t>as a result of</w:t>
      </w:r>
      <w:proofErr w:type="gramEnd"/>
      <w:r w:rsidRPr="00D568FF">
        <w:rPr>
          <w:szCs w:val="24"/>
        </w:rPr>
        <w:t xml:space="preserve"> the RFP, to negotiate with any or all firms</w:t>
      </w:r>
      <w:r w:rsidR="007C676D" w:rsidRPr="00D568FF">
        <w:rPr>
          <w:szCs w:val="24"/>
        </w:rPr>
        <w:t xml:space="preserve"> considered</w:t>
      </w:r>
      <w:r w:rsidRPr="00D568FF">
        <w:rPr>
          <w:szCs w:val="24"/>
        </w:rPr>
        <w:t xml:space="preserve">, or to cancel this RFP </w:t>
      </w:r>
      <w:proofErr w:type="gramStart"/>
      <w:r w:rsidRPr="00D568FF">
        <w:rPr>
          <w:szCs w:val="24"/>
        </w:rPr>
        <w:t>in whole</w:t>
      </w:r>
      <w:proofErr w:type="gramEnd"/>
      <w:r w:rsidRPr="00D568FF">
        <w:rPr>
          <w:szCs w:val="24"/>
        </w:rPr>
        <w:t xml:space="preserve"> or in part.  </w:t>
      </w:r>
      <w:r w:rsidR="007C676D" w:rsidRPr="00D568FF">
        <w:rPr>
          <w:szCs w:val="24"/>
        </w:rPr>
        <w:t>LIPA</w:t>
      </w:r>
      <w:r w:rsidRPr="00D568FF">
        <w:rPr>
          <w:szCs w:val="24"/>
        </w:rPr>
        <w:t xml:space="preserve"> reserves the right to request additional information from all </w:t>
      </w:r>
      <w:r w:rsidR="009F1BE0">
        <w:rPr>
          <w:szCs w:val="24"/>
        </w:rPr>
        <w:t>Respondents</w:t>
      </w:r>
      <w:r w:rsidRPr="00D568FF">
        <w:rPr>
          <w:szCs w:val="24"/>
        </w:rPr>
        <w:t xml:space="preserve">. </w:t>
      </w:r>
    </w:p>
    <w:p w14:paraId="24FE9A41" w14:textId="77777777" w:rsidR="003E789F" w:rsidRDefault="003E789F" w:rsidP="003E789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p>
    <w:bookmarkEnd w:id="234"/>
    <w:bookmarkEnd w:id="235"/>
    <w:p w14:paraId="24FE9A42" w14:textId="77777777" w:rsidR="00417AA2" w:rsidRDefault="009F1BE0" w:rsidP="003E789F">
      <w:pPr>
        <w:numPr>
          <w:ilvl w:val="3"/>
          <w:numId w:val="4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Respondents</w:t>
      </w:r>
      <w:r w:rsidR="00417AA2" w:rsidRPr="003E789F">
        <w:rPr>
          <w:szCs w:val="24"/>
        </w:rPr>
        <w:t xml:space="preserve"> may be requested to clarify the contents of their proposal.  Other than </w:t>
      </w:r>
      <w:proofErr w:type="gramStart"/>
      <w:r w:rsidR="00417AA2" w:rsidRPr="003E789F">
        <w:rPr>
          <w:szCs w:val="24"/>
        </w:rPr>
        <w:t>to provide</w:t>
      </w:r>
      <w:proofErr w:type="gramEnd"/>
      <w:r w:rsidR="00417AA2" w:rsidRPr="003E789F">
        <w:rPr>
          <w:szCs w:val="24"/>
        </w:rPr>
        <w:t xml:space="preserve"> such information as may be required by </w:t>
      </w:r>
      <w:r w:rsidR="007C676D" w:rsidRPr="003E789F">
        <w:rPr>
          <w:szCs w:val="24"/>
        </w:rPr>
        <w:t>LIPA</w:t>
      </w:r>
      <w:r w:rsidR="00417AA2" w:rsidRPr="003E789F">
        <w:rPr>
          <w:szCs w:val="24"/>
        </w:rPr>
        <w:t xml:space="preserve">, no </w:t>
      </w:r>
      <w:r>
        <w:rPr>
          <w:szCs w:val="24"/>
        </w:rPr>
        <w:t>Respondent</w:t>
      </w:r>
      <w:r w:rsidR="00417AA2" w:rsidRPr="003E789F">
        <w:rPr>
          <w:szCs w:val="24"/>
        </w:rPr>
        <w:t xml:space="preserve"> will be allowed to alter its proposal or to add new information after the RFP due date. </w:t>
      </w:r>
    </w:p>
    <w:p w14:paraId="24FE9A43" w14:textId="77777777" w:rsidR="003E789F" w:rsidRDefault="003E789F" w:rsidP="003E789F">
      <w:pPr>
        <w:pStyle w:val="ListParagraph"/>
      </w:pPr>
    </w:p>
    <w:p w14:paraId="24FE9A44" w14:textId="77777777" w:rsidR="0003402E" w:rsidRPr="003E789F" w:rsidRDefault="009F1BE0" w:rsidP="003E789F">
      <w:pPr>
        <w:numPr>
          <w:ilvl w:val="3"/>
          <w:numId w:val="47"/>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Pr>
          <w:szCs w:val="24"/>
        </w:rPr>
        <w:t>Respondents</w:t>
      </w:r>
      <w:r w:rsidR="0003402E" w:rsidRPr="003E789F">
        <w:rPr>
          <w:szCs w:val="24"/>
        </w:rPr>
        <w:t xml:space="preserve"> may be required to participate in negotiations and to submit any price, technical or other revisions to its proposal which may result from such negotiations.</w:t>
      </w:r>
    </w:p>
    <w:p w14:paraId="24FE9A45" w14:textId="77777777" w:rsidR="00417AA2" w:rsidRPr="00D568FF" w:rsidRDefault="00417AA2" w:rsidP="00BB03B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p>
    <w:p w14:paraId="24FE9A46" w14:textId="4BF1F00D" w:rsidR="00417AA2" w:rsidRPr="00D568FF" w:rsidRDefault="00BD6756" w:rsidP="00BB03B7">
      <w:pPr>
        <w:tabs>
          <w:tab w:val="left" w:pos="1440"/>
          <w:tab w:val="left" w:pos="2880"/>
          <w:tab w:val="left" w:pos="3600"/>
          <w:tab w:val="left" w:pos="4320"/>
          <w:tab w:val="left" w:pos="5040"/>
          <w:tab w:val="left" w:pos="5760"/>
          <w:tab w:val="left" w:pos="6480"/>
          <w:tab w:val="left" w:pos="7200"/>
          <w:tab w:val="left" w:pos="7920"/>
          <w:tab w:val="left" w:pos="8640"/>
          <w:tab w:val="left" w:pos="9360"/>
        </w:tabs>
        <w:ind w:left="1440" w:hanging="720"/>
        <w:rPr>
          <w:b/>
          <w:szCs w:val="24"/>
        </w:rPr>
      </w:pPr>
      <w:r>
        <w:rPr>
          <w:szCs w:val="24"/>
        </w:rPr>
        <w:t>4</w:t>
      </w:r>
      <w:r w:rsidR="00D66D0B" w:rsidRPr="00D568FF">
        <w:rPr>
          <w:szCs w:val="24"/>
        </w:rPr>
        <w:t>.</w:t>
      </w:r>
      <w:r w:rsidR="00D66D0B" w:rsidRPr="00D568FF">
        <w:rPr>
          <w:szCs w:val="24"/>
        </w:rPr>
        <w:tab/>
      </w:r>
      <w:r w:rsidR="009F1BE0">
        <w:rPr>
          <w:szCs w:val="24"/>
        </w:rPr>
        <w:t>Respondents</w:t>
      </w:r>
      <w:r w:rsidR="00417AA2" w:rsidRPr="00D568FF">
        <w:rPr>
          <w:szCs w:val="24"/>
        </w:rPr>
        <w:t xml:space="preserve"> must fully execute the </w:t>
      </w:r>
      <w:r w:rsidR="003E7F53">
        <w:rPr>
          <w:szCs w:val="24"/>
        </w:rPr>
        <w:t xml:space="preserve">following forms (posted on the RFP website) and submit with </w:t>
      </w:r>
      <w:r w:rsidR="002D4F73">
        <w:rPr>
          <w:szCs w:val="24"/>
        </w:rPr>
        <w:t xml:space="preserve">their </w:t>
      </w:r>
      <w:r w:rsidR="003E7F53">
        <w:rPr>
          <w:szCs w:val="24"/>
        </w:rPr>
        <w:t xml:space="preserve">proposal: 1) </w:t>
      </w:r>
      <w:r w:rsidR="00417AA2" w:rsidRPr="00D568FF">
        <w:rPr>
          <w:szCs w:val="24"/>
        </w:rPr>
        <w:t>MacBride Fair Employment Principles</w:t>
      </w:r>
      <w:r w:rsidR="003E7F53">
        <w:rPr>
          <w:szCs w:val="24"/>
        </w:rPr>
        <w:t>;</w:t>
      </w:r>
      <w:r w:rsidR="00ED3FE4">
        <w:rPr>
          <w:szCs w:val="24"/>
        </w:rPr>
        <w:t xml:space="preserve"> </w:t>
      </w:r>
      <w:r w:rsidR="003E7F53">
        <w:rPr>
          <w:szCs w:val="24"/>
        </w:rPr>
        <w:t xml:space="preserve">2) </w:t>
      </w:r>
      <w:r w:rsidR="00417AA2" w:rsidRPr="00D568FF">
        <w:rPr>
          <w:szCs w:val="24"/>
        </w:rPr>
        <w:t>Non-Collusive Bidding Certification</w:t>
      </w:r>
      <w:r w:rsidR="003E7F53">
        <w:rPr>
          <w:szCs w:val="24"/>
        </w:rPr>
        <w:t>;</w:t>
      </w:r>
      <w:r w:rsidR="00996FD7" w:rsidRPr="00D568FF">
        <w:rPr>
          <w:szCs w:val="24"/>
        </w:rPr>
        <w:t xml:space="preserve"> </w:t>
      </w:r>
      <w:r w:rsidR="003E7F53">
        <w:rPr>
          <w:szCs w:val="24"/>
        </w:rPr>
        <w:t xml:space="preserve">3) </w:t>
      </w:r>
      <w:r w:rsidR="00996FD7" w:rsidRPr="00D568FF">
        <w:rPr>
          <w:szCs w:val="24"/>
        </w:rPr>
        <w:t xml:space="preserve">Contractor Disclosure </w:t>
      </w:r>
      <w:r w:rsidR="003E7F53">
        <w:rPr>
          <w:szCs w:val="24"/>
        </w:rPr>
        <w:t>of Prior Non-Responsibility Determinations;</w:t>
      </w:r>
      <w:r w:rsidR="00F80ACB" w:rsidRPr="00D568FF">
        <w:rPr>
          <w:szCs w:val="24"/>
        </w:rPr>
        <w:t xml:space="preserve"> </w:t>
      </w:r>
      <w:r w:rsidR="003E7F53">
        <w:rPr>
          <w:szCs w:val="24"/>
        </w:rPr>
        <w:t xml:space="preserve">4) </w:t>
      </w:r>
      <w:r w:rsidR="00F80ACB" w:rsidRPr="00D568FF">
        <w:rPr>
          <w:szCs w:val="24"/>
        </w:rPr>
        <w:t>Contingent Fee Certification</w:t>
      </w:r>
      <w:r w:rsidR="003E7F53">
        <w:rPr>
          <w:szCs w:val="24"/>
        </w:rPr>
        <w:t>;</w:t>
      </w:r>
      <w:r w:rsidR="00F80ACB" w:rsidRPr="00D568FF">
        <w:rPr>
          <w:szCs w:val="24"/>
        </w:rPr>
        <w:t xml:space="preserve"> </w:t>
      </w:r>
      <w:r w:rsidR="003E7F53">
        <w:rPr>
          <w:szCs w:val="24"/>
        </w:rPr>
        <w:t>5) NYS</w:t>
      </w:r>
      <w:r w:rsidR="00F80ACB" w:rsidRPr="00D568FF">
        <w:rPr>
          <w:szCs w:val="24"/>
        </w:rPr>
        <w:t xml:space="preserve"> Vendor Responsibility Questionnaire</w:t>
      </w:r>
      <w:r w:rsidR="001C69D6">
        <w:rPr>
          <w:szCs w:val="24"/>
        </w:rPr>
        <w:t>; 6</w:t>
      </w:r>
      <w:r w:rsidR="00AC4730">
        <w:rPr>
          <w:szCs w:val="24"/>
        </w:rPr>
        <w:t>) Diversity Questionnaire</w:t>
      </w:r>
      <w:r w:rsidR="001C69D6">
        <w:rPr>
          <w:szCs w:val="24"/>
        </w:rPr>
        <w:t>.</w:t>
      </w:r>
      <w:r w:rsidR="00417AA2" w:rsidRPr="00D568FF">
        <w:rPr>
          <w:szCs w:val="24"/>
        </w:rPr>
        <w:t xml:space="preserve"> </w:t>
      </w:r>
    </w:p>
    <w:p w14:paraId="24FE9A47" w14:textId="77777777" w:rsidR="00B15926" w:rsidRPr="00D568FF" w:rsidRDefault="00B15926" w:rsidP="00D568F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p>
    <w:p w14:paraId="24FE9A48" w14:textId="77777777" w:rsidR="00417AA2" w:rsidRPr="00D568FF" w:rsidRDefault="00B15926" w:rsidP="00D568FF">
      <w:pPr>
        <w:pStyle w:val="Quick1"/>
        <w:tabs>
          <w:tab w:val="clear" w:pos="0"/>
          <w:tab w:val="clear" w:pos="720"/>
        </w:tabs>
        <w:ind w:left="1440"/>
        <w:jc w:val="both"/>
        <w:rPr>
          <w:rFonts w:ascii="Times New Roman" w:hAnsi="Times New Roman"/>
          <w:b w:val="0"/>
          <w:szCs w:val="24"/>
        </w:rPr>
      </w:pPr>
      <w:r w:rsidRPr="00D568FF">
        <w:rPr>
          <w:rFonts w:ascii="Times New Roman" w:hAnsi="Times New Roman"/>
          <w:b w:val="0"/>
          <w:szCs w:val="24"/>
        </w:rPr>
        <w:t>5</w:t>
      </w:r>
      <w:r w:rsidR="00417AA2" w:rsidRPr="00D568FF">
        <w:rPr>
          <w:rFonts w:ascii="Times New Roman" w:hAnsi="Times New Roman"/>
          <w:b w:val="0"/>
          <w:szCs w:val="24"/>
        </w:rPr>
        <w:t>.</w:t>
      </w:r>
      <w:r w:rsidR="00417AA2" w:rsidRPr="00D568FF">
        <w:rPr>
          <w:rFonts w:ascii="Times New Roman" w:hAnsi="Times New Roman"/>
          <w:b w:val="0"/>
          <w:szCs w:val="24"/>
        </w:rPr>
        <w:tab/>
        <w:t xml:space="preserve">All material submitted in response to this RFP will become the sole property of </w:t>
      </w:r>
      <w:r w:rsidR="007C676D" w:rsidRPr="00D568FF">
        <w:rPr>
          <w:rFonts w:ascii="Times New Roman" w:hAnsi="Times New Roman"/>
          <w:b w:val="0"/>
          <w:szCs w:val="24"/>
        </w:rPr>
        <w:t>LIPA</w:t>
      </w:r>
      <w:r w:rsidR="00D66D0B" w:rsidRPr="00D568FF">
        <w:rPr>
          <w:rFonts w:ascii="Times New Roman" w:hAnsi="Times New Roman"/>
          <w:b w:val="0"/>
          <w:szCs w:val="24"/>
        </w:rPr>
        <w:t>, except as noted in Section II above.</w:t>
      </w:r>
    </w:p>
    <w:p w14:paraId="24FE9A49" w14:textId="77777777" w:rsidR="0098064C" w:rsidRDefault="0098064C"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rPr>
      </w:pPr>
    </w:p>
    <w:p w14:paraId="24FE9A4A" w14:textId="77777777" w:rsidR="00417AA2" w:rsidRPr="00D568FF" w:rsidRDefault="00417AA2" w:rsidP="00D56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68FF">
        <w:rPr>
          <w:b/>
          <w:szCs w:val="24"/>
        </w:rPr>
        <w:t>B. Proposal Submission</w:t>
      </w:r>
      <w:r w:rsidRPr="00D568FF">
        <w:rPr>
          <w:szCs w:val="24"/>
        </w:rPr>
        <w:t xml:space="preserve"> </w:t>
      </w:r>
    </w:p>
    <w:p w14:paraId="24FE9A4B"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5DC2B4A" w14:textId="050CCBCB" w:rsidR="00127922" w:rsidRDefault="00417AA2" w:rsidP="00127922">
      <w:pPr>
        <w:numPr>
          <w:ilvl w:val="1"/>
          <w:numId w:val="71"/>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68FF">
        <w:rPr>
          <w:szCs w:val="24"/>
        </w:rPr>
        <w:t xml:space="preserve">Proposals must include a cover letter indicating the mailing address of the </w:t>
      </w:r>
      <w:r w:rsidR="00E50E28">
        <w:rPr>
          <w:szCs w:val="24"/>
        </w:rPr>
        <w:t xml:space="preserve">firm’s </w:t>
      </w:r>
      <w:r w:rsidRPr="00D568FF">
        <w:rPr>
          <w:szCs w:val="24"/>
        </w:rPr>
        <w:t xml:space="preserve">office from which the proposal is submitted, the name </w:t>
      </w:r>
      <w:r w:rsidR="00B15926" w:rsidRPr="00D568FF">
        <w:rPr>
          <w:szCs w:val="24"/>
        </w:rPr>
        <w:t xml:space="preserve">and </w:t>
      </w:r>
      <w:r w:rsidR="00B15926" w:rsidRPr="005730A6">
        <w:rPr>
          <w:szCs w:val="24"/>
        </w:rPr>
        <w:t>email address</w:t>
      </w:r>
      <w:r w:rsidR="00B15926" w:rsidRPr="00D568FF">
        <w:rPr>
          <w:szCs w:val="24"/>
        </w:rPr>
        <w:t xml:space="preserve"> </w:t>
      </w:r>
      <w:r w:rsidRPr="00D568FF">
        <w:rPr>
          <w:szCs w:val="24"/>
        </w:rPr>
        <w:t>of the individual</w:t>
      </w:r>
      <w:r w:rsidR="00E50E28">
        <w:rPr>
          <w:szCs w:val="24"/>
        </w:rPr>
        <w:t>(s)</w:t>
      </w:r>
      <w:r w:rsidRPr="00D568FF">
        <w:rPr>
          <w:szCs w:val="24"/>
        </w:rPr>
        <w:t xml:space="preserve"> who will represent the firm as the primary contact person</w:t>
      </w:r>
      <w:r w:rsidR="00E50E28">
        <w:rPr>
          <w:szCs w:val="24"/>
        </w:rPr>
        <w:t>(s)</w:t>
      </w:r>
      <w:r w:rsidRPr="00D568FF">
        <w:rPr>
          <w:szCs w:val="24"/>
        </w:rPr>
        <w:t xml:space="preserve"> for the proposal</w:t>
      </w:r>
      <w:r w:rsidR="00127922">
        <w:rPr>
          <w:szCs w:val="24"/>
        </w:rPr>
        <w:t>.</w:t>
      </w:r>
    </w:p>
    <w:p w14:paraId="2AB76AC9" w14:textId="77777777" w:rsidR="00127922" w:rsidRDefault="00127922" w:rsidP="0012792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p>
    <w:p w14:paraId="24FE9A4F" w14:textId="155BE7AD" w:rsidR="00417AA2" w:rsidRPr="00D568FF" w:rsidRDefault="00127922" w:rsidP="00127922">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Pr>
          <w:szCs w:val="24"/>
        </w:rPr>
        <w:t xml:space="preserve">            </w:t>
      </w:r>
      <w:r w:rsidR="007706C6">
        <w:rPr>
          <w:szCs w:val="24"/>
        </w:rPr>
        <w:t xml:space="preserve">      2.</w:t>
      </w:r>
      <w:r w:rsidR="00417AA2" w:rsidRPr="00D568FF">
        <w:rPr>
          <w:szCs w:val="24"/>
        </w:rPr>
        <w:tab/>
        <w:t>Non-responsive proposals include, but are not limited to, those that:</w:t>
      </w:r>
    </w:p>
    <w:p w14:paraId="24FE9A50" w14:textId="77777777" w:rsidR="00417AA2" w:rsidRPr="00D568FF" w:rsidRDefault="00417AA2" w:rsidP="00D568F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p>
    <w:p w14:paraId="24FE9A51" w14:textId="77777777" w:rsidR="00417AA2" w:rsidRPr="00D568FF" w:rsidRDefault="006548B7" w:rsidP="00D568FF">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Cs w:val="24"/>
        </w:rPr>
      </w:pPr>
      <w:r>
        <w:rPr>
          <w:szCs w:val="24"/>
        </w:rPr>
        <w:t>(a)</w:t>
      </w:r>
      <w:r w:rsidR="002E5E4C">
        <w:rPr>
          <w:szCs w:val="24"/>
        </w:rPr>
        <w:t xml:space="preserve"> </w:t>
      </w:r>
      <w:r>
        <w:rPr>
          <w:szCs w:val="24"/>
        </w:rPr>
        <w:t xml:space="preserve">are </w:t>
      </w:r>
      <w:r w:rsidR="00417AA2" w:rsidRPr="00D568FF">
        <w:rPr>
          <w:szCs w:val="24"/>
        </w:rPr>
        <w:t xml:space="preserve">not in conformance with RFP requirements and instructions; </w:t>
      </w:r>
    </w:p>
    <w:p w14:paraId="24FE9A52" w14:textId="77777777" w:rsidR="00417AA2" w:rsidRPr="00D568FF" w:rsidRDefault="00417AA2" w:rsidP="00D568F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rPr>
          <w:szCs w:val="24"/>
        </w:rPr>
      </w:pPr>
    </w:p>
    <w:p w14:paraId="24FE9A53" w14:textId="77777777" w:rsidR="00417AA2" w:rsidRPr="00D568FF" w:rsidRDefault="00417AA2" w:rsidP="00D568FF">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rPr>
          <w:szCs w:val="24"/>
        </w:rPr>
      </w:pPr>
      <w:r w:rsidRPr="00D568FF">
        <w:rPr>
          <w:szCs w:val="24"/>
        </w:rPr>
        <w:t>(b)</w:t>
      </w:r>
      <w:r w:rsidR="002E5E4C">
        <w:rPr>
          <w:szCs w:val="24"/>
        </w:rPr>
        <w:t xml:space="preserve"> </w:t>
      </w:r>
      <w:r w:rsidRPr="00D568FF">
        <w:rPr>
          <w:szCs w:val="24"/>
        </w:rPr>
        <w:t>are conditional</w:t>
      </w:r>
      <w:r w:rsidR="003B337D">
        <w:rPr>
          <w:szCs w:val="24"/>
        </w:rPr>
        <w:t>; or</w:t>
      </w:r>
    </w:p>
    <w:p w14:paraId="24FE9A54"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p>
    <w:p w14:paraId="24FE9A55" w14:textId="77777777" w:rsidR="00417AA2" w:rsidRDefault="009C0234" w:rsidP="00CB0DAA">
      <w:pPr>
        <w:numPr>
          <w:ilvl w:val="0"/>
          <w:numId w:val="4"/>
        </w:numPr>
        <w:tabs>
          <w:tab w:val="clear" w:pos="198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Pr>
          <w:szCs w:val="24"/>
        </w:rPr>
        <w:t>contain a material omission(s).</w:t>
      </w:r>
      <w:r w:rsidR="00417AA2" w:rsidRPr="00D568FF">
        <w:rPr>
          <w:szCs w:val="24"/>
        </w:rPr>
        <w:t xml:space="preserve"> </w:t>
      </w:r>
    </w:p>
    <w:p w14:paraId="24FE9A56" w14:textId="77777777" w:rsidR="005D4CE5" w:rsidRPr="00D568FF" w:rsidRDefault="005D4CE5" w:rsidP="005D4CE5">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p>
    <w:p w14:paraId="24FE9A57" w14:textId="77777777" w:rsidR="00417AA2" w:rsidRPr="00D568FF" w:rsidRDefault="007C676D" w:rsidP="009F1BE0">
      <w:pPr>
        <w:tabs>
          <w:tab w:val="left" w:pos="810"/>
          <w:tab w:val="left" w:pos="2160"/>
          <w:tab w:val="left" w:pos="2880"/>
          <w:tab w:val="left" w:pos="3600"/>
          <w:tab w:val="left" w:pos="4320"/>
          <w:tab w:val="left" w:pos="5040"/>
          <w:tab w:val="left" w:pos="5760"/>
          <w:tab w:val="left" w:pos="6480"/>
          <w:tab w:val="left" w:pos="7200"/>
          <w:tab w:val="left" w:pos="7920"/>
          <w:tab w:val="left" w:pos="8640"/>
          <w:tab w:val="left" w:pos="9360"/>
        </w:tabs>
        <w:ind w:left="810"/>
        <w:jc w:val="both"/>
        <w:rPr>
          <w:szCs w:val="24"/>
        </w:rPr>
      </w:pPr>
      <w:r w:rsidRPr="00D568FF">
        <w:rPr>
          <w:szCs w:val="24"/>
        </w:rPr>
        <w:lastRenderedPageBreak/>
        <w:t>LIPA</w:t>
      </w:r>
      <w:r w:rsidR="00417AA2" w:rsidRPr="00D568FF">
        <w:rPr>
          <w:szCs w:val="24"/>
        </w:rPr>
        <w:t xml:space="preserve"> may waive minor informalities or irregularities in a proposal that are merely a matter of form and not substance and the correction of which would not be prejudicial to other proposals.  </w:t>
      </w:r>
    </w:p>
    <w:p w14:paraId="24FE9A58" w14:textId="77777777" w:rsidR="007F7929" w:rsidRDefault="007F7929" w:rsidP="007F7929">
      <w:pPr>
        <w:pStyle w:val="BodyText"/>
        <w:tabs>
          <w:tab w:val="clear" w:pos="-720"/>
          <w:tab w:val="clear" w:pos="540"/>
          <w:tab w:val="clear" w:pos="1152"/>
          <w:tab w:val="clear" w:pos="1596"/>
          <w:tab w:val="clear" w:pos="1938"/>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hAnsi="Times New Roman"/>
          <w:snapToGrid w:val="0"/>
          <w:szCs w:val="24"/>
        </w:rPr>
      </w:pPr>
    </w:p>
    <w:p w14:paraId="24FE9A59" w14:textId="77777777" w:rsidR="00F41C03" w:rsidRPr="00F41C03" w:rsidRDefault="00F41C03" w:rsidP="00C60AA7">
      <w:pPr>
        <w:keepNext/>
        <w:numPr>
          <w:ilvl w:val="0"/>
          <w:numId w:val="2"/>
        </w:numPr>
        <w:tabs>
          <w:tab w:val="left" w:pos="0"/>
          <w:tab w:val="right" w:pos="432"/>
          <w:tab w:val="left" w:pos="1140"/>
          <w:tab w:val="left" w:pos="2052"/>
          <w:tab w:val="left" w:pos="2508"/>
          <w:tab w:val="left" w:pos="4680"/>
        </w:tabs>
        <w:spacing w:after="86"/>
        <w:jc w:val="both"/>
        <w:outlineLvl w:val="6"/>
        <w:rPr>
          <w:snapToGrid/>
        </w:rPr>
      </w:pPr>
      <w:r w:rsidRPr="00F41C03">
        <w:rPr>
          <w:b/>
          <w:snapToGrid/>
        </w:rPr>
        <w:t>Participation of Minority and Women-Owned Business Enterprises (MWBE)</w:t>
      </w:r>
    </w:p>
    <w:p w14:paraId="24FE9A5B" w14:textId="5A8CF708" w:rsidR="007706C6" w:rsidRDefault="0098619B" w:rsidP="007706C6">
      <w:pPr>
        <w:numPr>
          <w:ilvl w:val="0"/>
          <w:numId w:val="90"/>
        </w:numPr>
        <w:spacing w:after="240" w:line="300" w:lineRule="exact"/>
        <w:jc w:val="both"/>
      </w:pPr>
      <w:r>
        <w:t xml:space="preserve">While there are no Minority and Women Owned Business Enterprise (“M/WBE”) or </w:t>
      </w:r>
      <w:proofErr w:type="gramStart"/>
      <w:r>
        <w:t>Service Disabled</w:t>
      </w:r>
      <w:proofErr w:type="gramEnd"/>
      <w:r>
        <w:t xml:space="preserve"> Veteran Owned Business (“SDVOB”) participation goals in this RFP, respondents are encouraged to use M/WBEs and SDVOBs in connection with their proposed project.  Provide your Minority Business Enterprise (MBE), Woman Business Enterprise (WBE) and SDVOB proposal data or good faith efforts put forth to include such entities in this RFP.  The New York State Minority &amp; Women Owned Businesses Sear</w:t>
      </w:r>
      <w:r w:rsidR="004166EA">
        <w:t xml:space="preserve">chable Database can be found at </w:t>
      </w:r>
      <w:hyperlink r:id="rId20" w:history="1">
        <w:r w:rsidR="00A572FC" w:rsidRPr="00A572FC">
          <w:rPr>
            <w:rStyle w:val="Hyperlink"/>
            <w:shd w:val="clear" w:color="auto" w:fill="E6E6E6"/>
          </w:rPr>
          <w:t>NEW YORK STATE CONTRACT SYSTEM (newnycontracts.com)</w:t>
        </w:r>
      </w:hyperlink>
      <w:r w:rsidR="003132D2">
        <w:t>.</w:t>
      </w:r>
      <w:r w:rsidR="003132D2" w:rsidRPr="57E1B3E9">
        <w:rPr>
          <w:color w:val="FF0000"/>
        </w:rPr>
        <w:t xml:space="preserve">  </w:t>
      </w:r>
      <w:r w:rsidR="003132D2" w:rsidRPr="5C1DD56B">
        <w:t>Please provide a copy of your firm’</w:t>
      </w:r>
      <w:r w:rsidR="006764EA">
        <w:t>s</w:t>
      </w:r>
      <w:r w:rsidR="003132D2" w:rsidRPr="5C1DD56B">
        <w:t xml:space="preserve"> affirmative action policy.</w:t>
      </w:r>
    </w:p>
    <w:p w14:paraId="2DAA41CC" w14:textId="1D44F5BA" w:rsidR="00800378" w:rsidRPr="00744415" w:rsidRDefault="00A7162B" w:rsidP="57E1B3E9">
      <w:pPr>
        <w:spacing w:after="240" w:line="300" w:lineRule="exact"/>
        <w:ind w:left="720"/>
        <w:jc w:val="both"/>
        <w:rPr>
          <w:color w:val="FF0000"/>
        </w:rPr>
      </w:pPr>
      <w:r w:rsidRPr="57E1B3E9">
        <w:t xml:space="preserve">New York State has established a state-wide goal of 6% </w:t>
      </w:r>
      <w:r w:rsidR="00B663D4">
        <w:t xml:space="preserve">for </w:t>
      </w:r>
      <w:r w:rsidRPr="57E1B3E9">
        <w:t>New York State Service-Disabled Veteran-Owned Business</w:t>
      </w:r>
      <w:r w:rsidR="00B663D4">
        <w:t>es</w:t>
      </w:r>
      <w:r w:rsidRPr="007706C6">
        <w:rPr>
          <w:szCs w:val="24"/>
        </w:rPr>
        <w:t xml:space="preserve">.  </w:t>
      </w:r>
      <w:r w:rsidR="003132D2" w:rsidRPr="57E1B3E9">
        <w:t xml:space="preserve">Proposers should identify ways that they might be able to assist </w:t>
      </w:r>
      <w:r w:rsidR="00710CFC">
        <w:t>LIPA</w:t>
      </w:r>
      <w:r w:rsidR="003132D2" w:rsidRPr="57E1B3E9">
        <w:t xml:space="preserve"> by subcontracting or other means to help achieve th</w:t>
      </w:r>
      <w:r w:rsidR="00800378">
        <w:t xml:space="preserve">is </w:t>
      </w:r>
      <w:r w:rsidR="003132D2" w:rsidRPr="57E1B3E9">
        <w:t>goal</w:t>
      </w:r>
      <w:r w:rsidR="003132D2" w:rsidRPr="007706C6">
        <w:rPr>
          <w:szCs w:val="24"/>
        </w:rPr>
        <w:t xml:space="preserve">.  </w:t>
      </w:r>
      <w:r w:rsidR="003132D2" w:rsidRPr="57E1B3E9">
        <w:t>In addition, proposers who are certified as New York State Service-Disabled Veteran-Owned Business should include this information in their proposal.</w:t>
      </w:r>
      <w:r w:rsidR="003132D2" w:rsidRPr="007706C6">
        <w:rPr>
          <w:szCs w:val="24"/>
        </w:rPr>
        <w:t xml:space="preserve">  </w:t>
      </w:r>
      <w:r w:rsidR="00800378">
        <w:t>For more information regarding New York State Service-Disabled Veteran-Owned Businesses, please visit the New York State Office of General Services webpage</w:t>
      </w:r>
      <w:r w:rsidR="00685020">
        <w:t xml:space="preserve"> </w:t>
      </w:r>
      <w:hyperlink r:id="rId21" w:history="1">
        <w:r w:rsidR="00685020" w:rsidRPr="00685020">
          <w:rPr>
            <w:rStyle w:val="Hyperlink"/>
          </w:rPr>
          <w:t>https://ogs.ny.gov/veterans</w:t>
        </w:r>
      </w:hyperlink>
      <w:r w:rsidR="00800378">
        <w:t>.</w:t>
      </w:r>
    </w:p>
    <w:p w14:paraId="24FE9A5C" w14:textId="4A142DBF" w:rsidR="00AF0929" w:rsidRDefault="00AF0929" w:rsidP="00231598">
      <w:pPr>
        <w:spacing w:after="240" w:line="300" w:lineRule="exact"/>
        <w:ind w:left="720"/>
        <w:jc w:val="both"/>
        <w:rPr>
          <w:szCs w:val="24"/>
        </w:rPr>
      </w:pPr>
    </w:p>
    <w:p w14:paraId="24FE9A5D" w14:textId="77777777" w:rsidR="00417AA2" w:rsidRPr="00D568FF" w:rsidRDefault="00417AA2" w:rsidP="00C60AA7">
      <w:pPr>
        <w:numPr>
          <w:ilvl w:val="0"/>
          <w:numId w:val="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D568FF">
        <w:rPr>
          <w:b/>
          <w:szCs w:val="24"/>
        </w:rPr>
        <w:t>Administrative Specifications</w:t>
      </w:r>
      <w:r w:rsidRPr="00D568FF">
        <w:rPr>
          <w:szCs w:val="24"/>
        </w:rPr>
        <w:t xml:space="preserve">  </w:t>
      </w:r>
    </w:p>
    <w:p w14:paraId="24FE9A5E"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A5F" w14:textId="77777777" w:rsidR="00417AA2" w:rsidRPr="00D568FF" w:rsidRDefault="00417AA2" w:rsidP="00C60AA7">
      <w:pPr>
        <w:pStyle w:val="BodyTextIndent"/>
        <w:numPr>
          <w:ilvl w:val="0"/>
          <w:numId w:val="7"/>
        </w:numPr>
        <w:tabs>
          <w:tab w:val="clear" w:pos="360"/>
          <w:tab w:val="clear" w:pos="2160"/>
          <w:tab w:val="num" w:pos="1440"/>
        </w:tabs>
        <w:ind w:left="1440" w:hanging="720"/>
        <w:rPr>
          <w:szCs w:val="24"/>
        </w:rPr>
      </w:pPr>
      <w:r w:rsidRPr="00D568FF">
        <w:rPr>
          <w:szCs w:val="24"/>
        </w:rPr>
        <w:t>All proposals must be irrevocable for 1</w:t>
      </w:r>
      <w:r w:rsidR="0036066E" w:rsidRPr="00D568FF">
        <w:rPr>
          <w:szCs w:val="24"/>
        </w:rPr>
        <w:t>8</w:t>
      </w:r>
      <w:r w:rsidRPr="00D568FF">
        <w:rPr>
          <w:szCs w:val="24"/>
        </w:rPr>
        <w:t>0 days and signed by an authorized officer of the firm.</w:t>
      </w:r>
    </w:p>
    <w:p w14:paraId="24FE9A60" w14:textId="77777777" w:rsidR="00417AA2" w:rsidRPr="00D568FF" w:rsidRDefault="00417AA2" w:rsidP="00D568F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FE9A61" w14:textId="77777777" w:rsidR="00417AA2" w:rsidRPr="00D568FF" w:rsidRDefault="00417AA2" w:rsidP="00C60AA7">
      <w:pPr>
        <w:pStyle w:val="BodyTextIndent2"/>
        <w:numPr>
          <w:ilvl w:val="0"/>
          <w:numId w:val="7"/>
        </w:numPr>
        <w:tabs>
          <w:tab w:val="clear" w:pos="360"/>
          <w:tab w:val="clear" w:pos="2160"/>
          <w:tab w:val="num" w:pos="1440"/>
        </w:tabs>
        <w:ind w:left="1440" w:hanging="720"/>
        <w:rPr>
          <w:szCs w:val="24"/>
        </w:rPr>
      </w:pPr>
      <w:r w:rsidRPr="00D568FF">
        <w:rPr>
          <w:szCs w:val="24"/>
        </w:rPr>
        <w:t xml:space="preserve">The successful </w:t>
      </w:r>
      <w:r w:rsidR="008C14DB">
        <w:rPr>
          <w:szCs w:val="24"/>
        </w:rPr>
        <w:t>Respondent</w:t>
      </w:r>
      <w:r w:rsidR="00F16B78" w:rsidRPr="00D568FF">
        <w:rPr>
          <w:szCs w:val="24"/>
        </w:rPr>
        <w:t>(s)</w:t>
      </w:r>
      <w:r w:rsidRPr="00D568FF">
        <w:rPr>
          <w:szCs w:val="24"/>
        </w:rPr>
        <w:t xml:space="preserve"> must agree to provide </w:t>
      </w:r>
      <w:r w:rsidR="007C676D" w:rsidRPr="00D568FF">
        <w:rPr>
          <w:szCs w:val="24"/>
        </w:rPr>
        <w:t>LIPA</w:t>
      </w:r>
      <w:r w:rsidRPr="00D568FF">
        <w:rPr>
          <w:szCs w:val="24"/>
        </w:rPr>
        <w:t xml:space="preserve"> with audit access on request during the term of the contract and for 7 years thereafter.</w:t>
      </w:r>
    </w:p>
    <w:p w14:paraId="24FE9A62" w14:textId="77777777" w:rsidR="00417AA2" w:rsidRPr="00D568FF" w:rsidRDefault="00417AA2" w:rsidP="00D568FF">
      <w:pPr>
        <w:pStyle w:val="BodyTextIndent2"/>
        <w:tabs>
          <w:tab w:val="clear" w:pos="2160"/>
          <w:tab w:val="left" w:pos="720"/>
        </w:tabs>
        <w:ind w:left="0" w:firstLine="0"/>
        <w:rPr>
          <w:szCs w:val="24"/>
        </w:rPr>
      </w:pPr>
    </w:p>
    <w:p w14:paraId="24FE9A63" w14:textId="77777777" w:rsidR="00417AA2" w:rsidRPr="00D568FF" w:rsidRDefault="007C676D" w:rsidP="00C60AA7">
      <w:pPr>
        <w:pStyle w:val="BodyTextIndent2"/>
        <w:numPr>
          <w:ilvl w:val="0"/>
          <w:numId w:val="7"/>
        </w:numPr>
        <w:tabs>
          <w:tab w:val="clear" w:pos="360"/>
          <w:tab w:val="clear" w:pos="2160"/>
          <w:tab w:val="num" w:pos="1440"/>
        </w:tabs>
        <w:ind w:left="1440" w:hanging="720"/>
        <w:rPr>
          <w:szCs w:val="24"/>
        </w:rPr>
      </w:pPr>
      <w:r w:rsidRPr="00D568FF">
        <w:rPr>
          <w:szCs w:val="24"/>
        </w:rPr>
        <w:t>LIPA</w:t>
      </w:r>
      <w:r w:rsidR="00417AA2" w:rsidRPr="00D568FF">
        <w:rPr>
          <w:szCs w:val="24"/>
        </w:rPr>
        <w:t xml:space="preserve"> at any time, in its sole discretion, may terminate its contract with the s</w:t>
      </w:r>
      <w:r w:rsidR="00B15926" w:rsidRPr="00D568FF">
        <w:rPr>
          <w:szCs w:val="24"/>
        </w:rPr>
        <w:t xml:space="preserve">uccessful </w:t>
      </w:r>
      <w:r w:rsidR="00A42C4D">
        <w:rPr>
          <w:szCs w:val="24"/>
        </w:rPr>
        <w:t>Respondent</w:t>
      </w:r>
      <w:r w:rsidR="00417AA2" w:rsidRPr="00D568FF">
        <w:rPr>
          <w:szCs w:val="24"/>
        </w:rPr>
        <w:t>(s), or postpone or delay all or any part of the contract, upon written notice.</w:t>
      </w:r>
    </w:p>
    <w:p w14:paraId="24FE9A64" w14:textId="77777777" w:rsidR="00723701" w:rsidRPr="00D568FF" w:rsidRDefault="00723701" w:rsidP="00D568FF">
      <w:pPr>
        <w:pStyle w:val="BodyTextIndent2"/>
        <w:tabs>
          <w:tab w:val="clear" w:pos="2160"/>
        </w:tabs>
        <w:ind w:left="0" w:firstLine="0"/>
        <w:rPr>
          <w:szCs w:val="24"/>
        </w:rPr>
      </w:pPr>
    </w:p>
    <w:p w14:paraId="24FE9A65" w14:textId="7E3F5BFB" w:rsidR="00723701" w:rsidRDefault="00723701" w:rsidP="00C60AA7">
      <w:pPr>
        <w:pStyle w:val="BodyTextIndent"/>
        <w:numPr>
          <w:ilvl w:val="0"/>
          <w:numId w:val="7"/>
        </w:numPr>
        <w:tabs>
          <w:tab w:val="clear" w:pos="360"/>
          <w:tab w:val="clear" w:pos="2160"/>
          <w:tab w:val="num" w:pos="720"/>
          <w:tab w:val="left" w:pos="1440"/>
        </w:tabs>
        <w:ind w:left="1440" w:hanging="720"/>
        <w:rPr>
          <w:szCs w:val="24"/>
        </w:rPr>
      </w:pPr>
      <w:r w:rsidRPr="00D568FF">
        <w:rPr>
          <w:szCs w:val="24"/>
        </w:rPr>
        <w:t xml:space="preserve">All </w:t>
      </w:r>
      <w:r w:rsidR="008C14DB">
        <w:rPr>
          <w:szCs w:val="24"/>
        </w:rPr>
        <w:t>Respondents</w:t>
      </w:r>
      <w:r w:rsidRPr="00D568FF">
        <w:rPr>
          <w:szCs w:val="24"/>
        </w:rPr>
        <w:t xml:space="preserve"> are obligated to update their proposal </w:t>
      </w:r>
      <w:r w:rsidR="002D4F73">
        <w:rPr>
          <w:szCs w:val="24"/>
        </w:rPr>
        <w:t xml:space="preserve">to reflect any changes </w:t>
      </w:r>
      <w:r w:rsidRPr="00D568FF">
        <w:rPr>
          <w:szCs w:val="24"/>
        </w:rPr>
        <w:t>prior to the proposal due date.</w:t>
      </w:r>
    </w:p>
    <w:p w14:paraId="24FE9A66" w14:textId="77777777" w:rsidR="007170D5" w:rsidRDefault="007170D5" w:rsidP="007170D5">
      <w:pPr>
        <w:pStyle w:val="BodyTextIndent"/>
        <w:tabs>
          <w:tab w:val="clear" w:pos="2160"/>
          <w:tab w:val="left" w:pos="1440"/>
        </w:tabs>
        <w:ind w:left="0"/>
        <w:rPr>
          <w:szCs w:val="24"/>
        </w:rPr>
      </w:pPr>
    </w:p>
    <w:p w14:paraId="24FE9A67" w14:textId="77777777" w:rsidR="007C5765" w:rsidRPr="00D568FF" w:rsidRDefault="007C5765" w:rsidP="007170D5">
      <w:pPr>
        <w:pStyle w:val="BodyTextIndent"/>
        <w:tabs>
          <w:tab w:val="clear" w:pos="2160"/>
          <w:tab w:val="left" w:pos="1440"/>
        </w:tabs>
        <w:ind w:left="0"/>
        <w:rPr>
          <w:szCs w:val="24"/>
        </w:rPr>
      </w:pPr>
    </w:p>
    <w:p w14:paraId="24FE9A68" w14:textId="77777777" w:rsidR="00417AA2" w:rsidRPr="00D568FF" w:rsidRDefault="007170D5" w:rsidP="00D568FF">
      <w:pPr>
        <w:pStyle w:val="Heading4"/>
        <w:rPr>
          <w:rFonts w:ascii="Times New Roman" w:hAnsi="Times New Roman"/>
          <w:szCs w:val="24"/>
        </w:rPr>
      </w:pPr>
      <w:r>
        <w:rPr>
          <w:rFonts w:ascii="Times New Roman" w:hAnsi="Times New Roman"/>
          <w:szCs w:val="24"/>
        </w:rPr>
        <w:lastRenderedPageBreak/>
        <w:t>E</w:t>
      </w:r>
      <w:r w:rsidR="00417AA2" w:rsidRPr="00D568FF">
        <w:rPr>
          <w:rFonts w:ascii="Times New Roman" w:hAnsi="Times New Roman"/>
          <w:szCs w:val="24"/>
        </w:rPr>
        <w:t>. Addenda: Errors and Omissions</w:t>
      </w:r>
    </w:p>
    <w:p w14:paraId="24FE9A69" w14:textId="77777777" w:rsidR="00417AA2" w:rsidRPr="00D568FF" w:rsidRDefault="00417AA2" w:rsidP="00D568FF">
      <w:pPr>
        <w:jc w:val="both"/>
        <w:rPr>
          <w:szCs w:val="24"/>
        </w:rPr>
      </w:pPr>
    </w:p>
    <w:p w14:paraId="24FE9A6A" w14:textId="77777777" w:rsidR="00417AA2" w:rsidRPr="00D568FF" w:rsidRDefault="00417AA2" w:rsidP="00C60AA7">
      <w:pPr>
        <w:numPr>
          <w:ilvl w:val="0"/>
          <w:numId w:val="11"/>
        </w:numPr>
        <w:tabs>
          <w:tab w:val="clear" w:pos="720"/>
          <w:tab w:val="left" w:pos="0"/>
          <w:tab w:val="left" w:pos="1440"/>
          <w:tab w:val="left" w:pos="1596"/>
          <w:tab w:val="left" w:pos="2508"/>
          <w:tab w:val="left" w:pos="4680"/>
        </w:tabs>
        <w:spacing w:after="86"/>
        <w:ind w:left="1440" w:hanging="720"/>
        <w:jc w:val="both"/>
        <w:rPr>
          <w:szCs w:val="24"/>
        </w:rPr>
      </w:pPr>
      <w:r w:rsidRPr="00D568FF">
        <w:rPr>
          <w:szCs w:val="24"/>
        </w:rPr>
        <w:t xml:space="preserve">If a </w:t>
      </w:r>
      <w:r w:rsidR="008C14DB">
        <w:rPr>
          <w:szCs w:val="24"/>
        </w:rPr>
        <w:t>Respondent</w:t>
      </w:r>
      <w:r w:rsidRPr="00D568FF">
        <w:rPr>
          <w:szCs w:val="24"/>
        </w:rPr>
        <w:t xml:space="preserve"> discovers any ambiguity, conflict, discrepancy, omission or other error in this RFP, immediately notify</w:t>
      </w:r>
      <w:r w:rsidR="00E773D1">
        <w:rPr>
          <w:szCs w:val="24"/>
        </w:rPr>
        <w:t xml:space="preserve"> LIPA’s Director of Procurement Maria Gomes</w:t>
      </w:r>
      <w:r w:rsidRPr="00D568FF">
        <w:rPr>
          <w:szCs w:val="24"/>
        </w:rPr>
        <w:t>, in writing, of such error and request clarification or modification to the document.</w:t>
      </w:r>
      <w:r w:rsidR="00AC4730">
        <w:rPr>
          <w:szCs w:val="24"/>
        </w:rPr>
        <w:t xml:space="preserve"> </w:t>
      </w:r>
      <w:r w:rsidRPr="00D568FF">
        <w:rPr>
          <w:szCs w:val="24"/>
        </w:rPr>
        <w:t xml:space="preserve">  </w:t>
      </w:r>
    </w:p>
    <w:p w14:paraId="24FE9A6B" w14:textId="77777777" w:rsidR="00417AA2" w:rsidRPr="00D568FF" w:rsidRDefault="00417AA2" w:rsidP="00D568FF">
      <w:pPr>
        <w:tabs>
          <w:tab w:val="left" w:pos="0"/>
          <w:tab w:val="left" w:pos="1140"/>
          <w:tab w:val="left" w:pos="1596"/>
          <w:tab w:val="left" w:pos="2508"/>
          <w:tab w:val="left" w:pos="4680"/>
        </w:tabs>
        <w:spacing w:after="86"/>
        <w:ind w:hanging="450"/>
        <w:jc w:val="both"/>
        <w:rPr>
          <w:szCs w:val="24"/>
        </w:rPr>
      </w:pPr>
      <w:r w:rsidRPr="00D568FF">
        <w:rPr>
          <w:szCs w:val="24"/>
        </w:rPr>
        <w:tab/>
      </w:r>
    </w:p>
    <w:p w14:paraId="24FE9A6C" w14:textId="032BCDA9" w:rsidR="00417AA2" w:rsidRPr="00D568FF" w:rsidRDefault="00417AA2" w:rsidP="00C60AA7">
      <w:pPr>
        <w:numPr>
          <w:ilvl w:val="0"/>
          <w:numId w:val="11"/>
        </w:numPr>
        <w:tabs>
          <w:tab w:val="clear" w:pos="720"/>
          <w:tab w:val="left" w:pos="0"/>
          <w:tab w:val="left" w:pos="1440"/>
          <w:tab w:val="left" w:pos="1596"/>
          <w:tab w:val="left" w:pos="2508"/>
          <w:tab w:val="left" w:pos="4680"/>
        </w:tabs>
        <w:spacing w:after="86"/>
        <w:ind w:left="1440" w:hanging="630"/>
        <w:jc w:val="both"/>
        <w:rPr>
          <w:szCs w:val="24"/>
        </w:rPr>
      </w:pPr>
      <w:r w:rsidRPr="00D568FF">
        <w:rPr>
          <w:szCs w:val="24"/>
        </w:rPr>
        <w:t xml:space="preserve">Should </w:t>
      </w:r>
      <w:r w:rsidR="007C676D" w:rsidRPr="00D568FF">
        <w:rPr>
          <w:szCs w:val="24"/>
        </w:rPr>
        <w:t>LIPA</w:t>
      </w:r>
      <w:r w:rsidRPr="00D568FF">
        <w:rPr>
          <w:szCs w:val="24"/>
        </w:rPr>
        <w:t xml:space="preserve"> find it necessary, modification to the RFP will be made by addenda.  Such modifications </w:t>
      </w:r>
      <w:r w:rsidR="001778E7" w:rsidRPr="00D568FF">
        <w:rPr>
          <w:szCs w:val="24"/>
        </w:rPr>
        <w:t xml:space="preserve">will be posted on the RFP </w:t>
      </w:r>
      <w:r w:rsidR="00D66D0B" w:rsidRPr="00D568FF">
        <w:rPr>
          <w:szCs w:val="24"/>
        </w:rPr>
        <w:t>w</w:t>
      </w:r>
      <w:r w:rsidR="001778E7" w:rsidRPr="00D568FF">
        <w:rPr>
          <w:szCs w:val="24"/>
        </w:rPr>
        <w:t>ebsite.</w:t>
      </w:r>
      <w:r w:rsidRPr="00D568FF">
        <w:rPr>
          <w:szCs w:val="24"/>
        </w:rPr>
        <w:t xml:space="preserve"> </w:t>
      </w:r>
    </w:p>
    <w:p w14:paraId="24FE9A6D" w14:textId="77777777" w:rsidR="00417AA2" w:rsidRPr="00D568FF" w:rsidRDefault="00417AA2" w:rsidP="00D568FF">
      <w:pPr>
        <w:pStyle w:val="BodyText"/>
        <w:tabs>
          <w:tab w:val="clear" w:pos="-720"/>
          <w:tab w:val="clear" w:pos="540"/>
          <w:tab w:val="clear" w:pos="1152"/>
          <w:tab w:val="clear" w:pos="1596"/>
          <w:tab w:val="clear" w:pos="1938"/>
          <w:tab w:val="left" w:pos="3600"/>
          <w:tab w:val="left" w:pos="4320"/>
          <w:tab w:val="left" w:pos="5040"/>
          <w:tab w:val="left" w:pos="5760"/>
          <w:tab w:val="left" w:pos="6480"/>
          <w:tab w:val="left" w:pos="7200"/>
          <w:tab w:val="left" w:pos="7920"/>
          <w:tab w:val="left" w:pos="8640"/>
          <w:tab w:val="left" w:pos="9360"/>
        </w:tabs>
        <w:spacing w:after="0"/>
        <w:rPr>
          <w:rFonts w:ascii="Times New Roman" w:hAnsi="Times New Roman"/>
          <w:snapToGrid w:val="0"/>
          <w:szCs w:val="24"/>
        </w:rPr>
      </w:pPr>
    </w:p>
    <w:p w14:paraId="24FE9A6E" w14:textId="77777777" w:rsidR="00417AA2" w:rsidRDefault="00417AA2" w:rsidP="00C60AA7">
      <w:pPr>
        <w:pStyle w:val="BodyText"/>
        <w:numPr>
          <w:ilvl w:val="0"/>
          <w:numId w:val="11"/>
        </w:numPr>
        <w:tabs>
          <w:tab w:val="clear" w:pos="-720"/>
          <w:tab w:val="clear" w:pos="540"/>
          <w:tab w:val="clear" w:pos="720"/>
          <w:tab w:val="clear" w:pos="1152"/>
          <w:tab w:val="clear" w:pos="1596"/>
          <w:tab w:val="clear" w:pos="1938"/>
          <w:tab w:val="num" w:pos="1440"/>
          <w:tab w:val="left" w:pos="3600"/>
          <w:tab w:val="left" w:pos="4320"/>
          <w:tab w:val="left" w:pos="5040"/>
          <w:tab w:val="left" w:pos="5760"/>
          <w:tab w:val="left" w:pos="6480"/>
          <w:tab w:val="left" w:pos="7200"/>
          <w:tab w:val="left" w:pos="7920"/>
          <w:tab w:val="left" w:pos="8640"/>
          <w:tab w:val="left" w:pos="9360"/>
        </w:tabs>
        <w:spacing w:after="0"/>
        <w:ind w:left="1440" w:hanging="630"/>
        <w:rPr>
          <w:rFonts w:ascii="Times New Roman" w:hAnsi="Times New Roman"/>
          <w:snapToGrid w:val="0"/>
          <w:szCs w:val="24"/>
        </w:rPr>
      </w:pPr>
      <w:r w:rsidRPr="00D568FF">
        <w:rPr>
          <w:rFonts w:ascii="Times New Roman" w:hAnsi="Times New Roman"/>
          <w:snapToGrid w:val="0"/>
          <w:szCs w:val="24"/>
        </w:rPr>
        <w:t xml:space="preserve">If a </w:t>
      </w:r>
      <w:r w:rsidR="00A42C4D">
        <w:rPr>
          <w:szCs w:val="24"/>
        </w:rPr>
        <w:t>Respondent</w:t>
      </w:r>
      <w:r w:rsidRPr="00D568FF">
        <w:rPr>
          <w:rFonts w:ascii="Times New Roman" w:hAnsi="Times New Roman"/>
          <w:snapToGrid w:val="0"/>
          <w:szCs w:val="24"/>
        </w:rPr>
        <w:t xml:space="preserve"> fails to notify </w:t>
      </w:r>
      <w:r w:rsidR="007C676D" w:rsidRPr="00D568FF">
        <w:rPr>
          <w:rFonts w:ascii="Times New Roman" w:hAnsi="Times New Roman"/>
          <w:snapToGrid w:val="0"/>
          <w:szCs w:val="24"/>
        </w:rPr>
        <w:t>LIPA</w:t>
      </w:r>
      <w:r w:rsidRPr="00D568FF">
        <w:rPr>
          <w:rFonts w:ascii="Times New Roman" w:hAnsi="Times New Roman"/>
          <w:snapToGrid w:val="0"/>
          <w:szCs w:val="24"/>
        </w:rPr>
        <w:t xml:space="preserve"> of a known error or an error that reasonably should have been known prior to the final filing date for submission, the </w:t>
      </w:r>
      <w:r w:rsidR="008C14DB">
        <w:rPr>
          <w:szCs w:val="24"/>
        </w:rPr>
        <w:t>Respondent</w:t>
      </w:r>
      <w:r w:rsidRPr="00D568FF">
        <w:rPr>
          <w:rFonts w:ascii="Times New Roman" w:hAnsi="Times New Roman"/>
          <w:snapToGrid w:val="0"/>
          <w:szCs w:val="24"/>
        </w:rPr>
        <w:t xml:space="preserve"> shall assume the risk.  If awarded the contract, the </w:t>
      </w:r>
      <w:r w:rsidR="008C14DB">
        <w:rPr>
          <w:szCs w:val="24"/>
        </w:rPr>
        <w:t>Respondent</w:t>
      </w:r>
      <w:r w:rsidRPr="00D568FF">
        <w:rPr>
          <w:rFonts w:ascii="Times New Roman" w:hAnsi="Times New Roman"/>
          <w:snapToGrid w:val="0"/>
          <w:szCs w:val="24"/>
        </w:rPr>
        <w:t>(s) shall not be entitled to additional compensation or time by reason of the error or its late correction.</w:t>
      </w:r>
    </w:p>
    <w:p w14:paraId="24FE9A6F" w14:textId="77777777" w:rsidR="00231598" w:rsidRDefault="00231598" w:rsidP="00231598">
      <w:pPr>
        <w:pStyle w:val="ListParagraph"/>
        <w:rPr>
          <w:snapToGrid w:val="0"/>
        </w:rPr>
      </w:pPr>
    </w:p>
    <w:p w14:paraId="24FE9A70" w14:textId="59885E76" w:rsidR="00231598" w:rsidRDefault="00231598" w:rsidP="00231598">
      <w:pPr>
        <w:pStyle w:val="BodyText"/>
        <w:tabs>
          <w:tab w:val="clear" w:pos="-720"/>
          <w:tab w:val="clear" w:pos="540"/>
          <w:tab w:val="clear" w:pos="1152"/>
          <w:tab w:val="clear" w:pos="1596"/>
          <w:tab w:val="clear" w:pos="1938"/>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hAnsi="Times New Roman"/>
          <w:snapToGrid w:val="0"/>
          <w:szCs w:val="24"/>
        </w:rPr>
      </w:pPr>
    </w:p>
    <w:p w14:paraId="5F9CC39C" w14:textId="1C092359" w:rsidR="00127922" w:rsidRDefault="00127922" w:rsidP="00231598">
      <w:pPr>
        <w:pStyle w:val="BodyText"/>
        <w:tabs>
          <w:tab w:val="clear" w:pos="-720"/>
          <w:tab w:val="clear" w:pos="540"/>
          <w:tab w:val="clear" w:pos="1152"/>
          <w:tab w:val="clear" w:pos="1596"/>
          <w:tab w:val="clear" w:pos="1938"/>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hAnsi="Times New Roman"/>
          <w:snapToGrid w:val="0"/>
          <w:szCs w:val="24"/>
        </w:rPr>
      </w:pPr>
    </w:p>
    <w:p w14:paraId="259DC17C" w14:textId="77777777" w:rsidR="00127922" w:rsidRPr="00D568FF" w:rsidRDefault="00127922" w:rsidP="00231598">
      <w:pPr>
        <w:pStyle w:val="BodyText"/>
        <w:tabs>
          <w:tab w:val="clear" w:pos="-720"/>
          <w:tab w:val="clear" w:pos="540"/>
          <w:tab w:val="clear" w:pos="1152"/>
          <w:tab w:val="clear" w:pos="1596"/>
          <w:tab w:val="clear" w:pos="1938"/>
          <w:tab w:val="left" w:pos="3600"/>
          <w:tab w:val="left" w:pos="4320"/>
          <w:tab w:val="left" w:pos="5040"/>
          <w:tab w:val="left" w:pos="5760"/>
          <w:tab w:val="left" w:pos="6480"/>
          <w:tab w:val="left" w:pos="7200"/>
          <w:tab w:val="left" w:pos="7920"/>
          <w:tab w:val="left" w:pos="8640"/>
          <w:tab w:val="left" w:pos="9360"/>
        </w:tabs>
        <w:spacing w:after="0"/>
        <w:ind w:left="1440"/>
        <w:rPr>
          <w:rFonts w:ascii="Times New Roman" w:hAnsi="Times New Roman"/>
          <w:snapToGrid w:val="0"/>
          <w:szCs w:val="24"/>
        </w:rPr>
      </w:pPr>
    </w:p>
    <w:p w14:paraId="24FE9A71" w14:textId="77777777" w:rsidR="00417AA2" w:rsidRDefault="00417AA2" w:rsidP="00D568FF">
      <w:pPr>
        <w:tabs>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rPr>
      </w:pPr>
    </w:p>
    <w:p w14:paraId="24FE9A72" w14:textId="77777777" w:rsidR="00B15926" w:rsidRPr="00D568FF" w:rsidRDefault="007170D5" w:rsidP="00D568FF">
      <w:pPr>
        <w:autoSpaceDE w:val="0"/>
        <w:autoSpaceDN w:val="0"/>
        <w:adjustRightInd w:val="0"/>
        <w:jc w:val="both"/>
        <w:rPr>
          <w:b/>
          <w:bCs/>
          <w:snapToGrid/>
          <w:szCs w:val="24"/>
        </w:rPr>
      </w:pPr>
      <w:r>
        <w:rPr>
          <w:b/>
          <w:bCs/>
          <w:snapToGrid/>
          <w:szCs w:val="24"/>
        </w:rPr>
        <w:t>F</w:t>
      </w:r>
      <w:r w:rsidR="00B15926" w:rsidRPr="00D568FF">
        <w:rPr>
          <w:b/>
          <w:bCs/>
          <w:snapToGrid/>
          <w:szCs w:val="24"/>
        </w:rPr>
        <w:t xml:space="preserve">. Debriefing of </w:t>
      </w:r>
      <w:r w:rsidR="00B15926" w:rsidRPr="0098064C">
        <w:rPr>
          <w:b/>
          <w:bCs/>
          <w:snapToGrid/>
          <w:szCs w:val="24"/>
        </w:rPr>
        <w:t xml:space="preserve">Unsuccessful </w:t>
      </w:r>
      <w:r w:rsidR="00A42C4D" w:rsidRPr="0098064C">
        <w:rPr>
          <w:b/>
          <w:szCs w:val="24"/>
        </w:rPr>
        <w:t>Respondents</w:t>
      </w:r>
    </w:p>
    <w:p w14:paraId="24FE9A73" w14:textId="77777777" w:rsidR="00B15926" w:rsidRDefault="00B15926" w:rsidP="00CB0DAA">
      <w:pPr>
        <w:autoSpaceDE w:val="0"/>
        <w:autoSpaceDN w:val="0"/>
        <w:adjustRightInd w:val="0"/>
        <w:jc w:val="both"/>
        <w:rPr>
          <w:snapToGrid/>
          <w:szCs w:val="24"/>
        </w:rPr>
      </w:pPr>
      <w:r w:rsidRPr="00D568FF">
        <w:rPr>
          <w:snapToGrid/>
          <w:szCs w:val="24"/>
        </w:rPr>
        <w:t>Upon written request</w:t>
      </w:r>
      <w:r w:rsidR="00B33FEC" w:rsidRPr="00B33FEC">
        <w:t xml:space="preserve"> </w:t>
      </w:r>
      <w:r w:rsidRPr="00D568FF">
        <w:rPr>
          <w:snapToGrid/>
          <w:szCs w:val="24"/>
        </w:rPr>
        <w:t xml:space="preserve">a debriefing will be scheduled with an unsuccessful </w:t>
      </w:r>
      <w:r w:rsidR="00A42C4D">
        <w:rPr>
          <w:szCs w:val="24"/>
        </w:rPr>
        <w:t>Respondent</w:t>
      </w:r>
      <w:r w:rsidRPr="00D568FF">
        <w:rPr>
          <w:snapToGrid/>
          <w:szCs w:val="24"/>
        </w:rPr>
        <w:t xml:space="preserve"> after LIPA has provided notice of its selection of one or more successful </w:t>
      </w:r>
      <w:r w:rsidR="00A42C4D">
        <w:rPr>
          <w:szCs w:val="24"/>
        </w:rPr>
        <w:t>Respondent</w:t>
      </w:r>
      <w:r w:rsidR="00F16B78" w:rsidRPr="00D568FF">
        <w:rPr>
          <w:snapToGrid/>
          <w:szCs w:val="24"/>
        </w:rPr>
        <w:t>(s)</w:t>
      </w:r>
      <w:r w:rsidRPr="00D568FF">
        <w:rPr>
          <w:snapToGrid/>
          <w:szCs w:val="24"/>
        </w:rPr>
        <w:t xml:space="preserve">.  Discussion will be limited to a critique of the </w:t>
      </w:r>
      <w:r w:rsidR="00F667FE" w:rsidRPr="00D568FF">
        <w:rPr>
          <w:snapToGrid/>
          <w:szCs w:val="24"/>
        </w:rPr>
        <w:t xml:space="preserve">proposal submitted by the </w:t>
      </w:r>
      <w:r w:rsidR="00A42C4D">
        <w:rPr>
          <w:szCs w:val="24"/>
        </w:rPr>
        <w:t>Respondent</w:t>
      </w:r>
      <w:r w:rsidR="00F667FE" w:rsidRPr="00D568FF">
        <w:rPr>
          <w:snapToGrid/>
          <w:szCs w:val="24"/>
        </w:rPr>
        <w:t xml:space="preserve"> requesting the debriefing</w:t>
      </w:r>
      <w:r w:rsidRPr="00D568FF">
        <w:rPr>
          <w:snapToGrid/>
          <w:szCs w:val="24"/>
        </w:rPr>
        <w:t xml:space="preserve">.  Comparisons between proposals or evaluations of the other proposals will not be discussed.  Debriefings may be conducted in person or </w:t>
      </w:r>
      <w:r w:rsidR="005D436E">
        <w:rPr>
          <w:snapToGrid/>
          <w:szCs w:val="24"/>
        </w:rPr>
        <w:t>by</w:t>
      </w:r>
      <w:r w:rsidRPr="00D568FF">
        <w:rPr>
          <w:snapToGrid/>
          <w:szCs w:val="24"/>
        </w:rPr>
        <w:t xml:space="preserve"> telephone, at LIPA’s discretion.</w:t>
      </w:r>
    </w:p>
    <w:p w14:paraId="24FE9A74" w14:textId="77777777" w:rsidR="006D2AEE" w:rsidRDefault="006D2AEE" w:rsidP="00CB0DAA">
      <w:pPr>
        <w:autoSpaceDE w:val="0"/>
        <w:autoSpaceDN w:val="0"/>
        <w:adjustRightInd w:val="0"/>
        <w:jc w:val="both"/>
        <w:rPr>
          <w:snapToGrid/>
          <w:szCs w:val="24"/>
        </w:rPr>
      </w:pPr>
    </w:p>
    <w:p w14:paraId="24FE9A75" w14:textId="77777777" w:rsidR="00231598" w:rsidRDefault="00231598" w:rsidP="00231598">
      <w:pPr>
        <w:rPr>
          <w:b/>
          <w:szCs w:val="24"/>
        </w:rPr>
      </w:pPr>
    </w:p>
    <w:p w14:paraId="24FE9A76" w14:textId="691CD350" w:rsidR="00417AA2" w:rsidRDefault="00D568FF" w:rsidP="00231598">
      <w:pPr>
        <w:rPr>
          <w:b/>
          <w:szCs w:val="24"/>
          <w:u w:val="single"/>
        </w:rPr>
      </w:pPr>
      <w:r>
        <w:rPr>
          <w:b/>
          <w:szCs w:val="24"/>
        </w:rPr>
        <w:tab/>
      </w:r>
      <w:r>
        <w:rPr>
          <w:b/>
          <w:szCs w:val="24"/>
        </w:rPr>
        <w:tab/>
      </w:r>
      <w:r>
        <w:rPr>
          <w:b/>
          <w:szCs w:val="24"/>
        </w:rPr>
        <w:tab/>
      </w:r>
      <w:r>
        <w:rPr>
          <w:b/>
          <w:szCs w:val="24"/>
        </w:rPr>
        <w:tab/>
      </w:r>
      <w:r w:rsidR="009E49A7">
        <w:rPr>
          <w:b/>
          <w:szCs w:val="24"/>
        </w:rPr>
        <w:tab/>
      </w:r>
      <w:r w:rsidR="002E12D5">
        <w:rPr>
          <w:b/>
          <w:szCs w:val="24"/>
        </w:rPr>
        <w:t>I</w:t>
      </w:r>
      <w:r w:rsidR="00F80ACB" w:rsidRPr="00D568FF">
        <w:rPr>
          <w:b/>
          <w:szCs w:val="24"/>
        </w:rPr>
        <w:t>X</w:t>
      </w:r>
      <w:r w:rsidR="00417AA2" w:rsidRPr="00D568FF">
        <w:rPr>
          <w:b/>
          <w:szCs w:val="24"/>
        </w:rPr>
        <w:t>.</w:t>
      </w:r>
      <w:r w:rsidR="009E49A7">
        <w:rPr>
          <w:b/>
          <w:szCs w:val="24"/>
        </w:rPr>
        <w:tab/>
      </w:r>
      <w:r w:rsidR="00417AA2" w:rsidRPr="00D568FF">
        <w:rPr>
          <w:b/>
          <w:szCs w:val="24"/>
          <w:u w:val="single"/>
        </w:rPr>
        <w:t>CONTRACT APPROVAL</w:t>
      </w:r>
    </w:p>
    <w:p w14:paraId="11E38193" w14:textId="77777777" w:rsidR="00EF7495" w:rsidRPr="00D568FF" w:rsidRDefault="00EF7495" w:rsidP="00231598">
      <w:pPr>
        <w:rPr>
          <w:b/>
          <w:szCs w:val="24"/>
          <w:u w:val="single"/>
        </w:rPr>
      </w:pPr>
    </w:p>
    <w:p w14:paraId="24FE9A77" w14:textId="638477E3" w:rsidR="00417AA2" w:rsidRPr="00D568FF" w:rsidRDefault="007C676D" w:rsidP="00D568FF">
      <w:pPr>
        <w:pStyle w:val="BodyText"/>
        <w:tabs>
          <w:tab w:val="clear" w:pos="-720"/>
          <w:tab w:val="clear" w:pos="540"/>
          <w:tab w:val="clear" w:pos="1938"/>
          <w:tab w:val="right" w:pos="432"/>
          <w:tab w:val="left" w:pos="720"/>
          <w:tab w:val="left" w:pos="2052"/>
          <w:tab w:val="left" w:pos="2508"/>
          <w:tab w:val="left" w:pos="4680"/>
        </w:tabs>
        <w:rPr>
          <w:rFonts w:ascii="Times New Roman" w:hAnsi="Times New Roman"/>
          <w:snapToGrid w:val="0"/>
          <w:szCs w:val="24"/>
        </w:rPr>
      </w:pPr>
      <w:r w:rsidRPr="00D568FF">
        <w:rPr>
          <w:rFonts w:ascii="Times New Roman" w:hAnsi="Times New Roman"/>
          <w:snapToGrid w:val="0"/>
          <w:szCs w:val="24"/>
        </w:rPr>
        <w:t>LIPA</w:t>
      </w:r>
      <w:r w:rsidR="00417AA2" w:rsidRPr="00D568FF">
        <w:rPr>
          <w:rFonts w:ascii="Times New Roman" w:hAnsi="Times New Roman"/>
          <w:snapToGrid w:val="0"/>
          <w:szCs w:val="24"/>
        </w:rPr>
        <w:t>’s selection of</w:t>
      </w:r>
      <w:r w:rsidR="0036066E" w:rsidRPr="00D568FF">
        <w:rPr>
          <w:rFonts w:ascii="Times New Roman" w:hAnsi="Times New Roman"/>
          <w:snapToGrid w:val="0"/>
          <w:szCs w:val="24"/>
        </w:rPr>
        <w:t xml:space="preserve"> one or more</w:t>
      </w:r>
      <w:r w:rsidR="00417AA2" w:rsidRPr="00D568FF">
        <w:rPr>
          <w:rFonts w:ascii="Times New Roman" w:hAnsi="Times New Roman"/>
          <w:snapToGrid w:val="0"/>
          <w:szCs w:val="24"/>
        </w:rPr>
        <w:t xml:space="preserve"> successful </w:t>
      </w:r>
      <w:r w:rsidR="009F1BE0">
        <w:rPr>
          <w:szCs w:val="24"/>
        </w:rPr>
        <w:t>Respondent</w:t>
      </w:r>
      <w:r w:rsidR="005E6190">
        <w:rPr>
          <w:szCs w:val="24"/>
        </w:rPr>
        <w:t>s</w:t>
      </w:r>
      <w:r w:rsidR="00417AA2" w:rsidRPr="00D568FF">
        <w:rPr>
          <w:rFonts w:ascii="Times New Roman" w:hAnsi="Times New Roman"/>
          <w:snapToGrid w:val="0"/>
          <w:szCs w:val="24"/>
        </w:rPr>
        <w:t xml:space="preserve"> shall not be binding until it has been approved by </w:t>
      </w:r>
      <w:r w:rsidRPr="00D568FF">
        <w:rPr>
          <w:rFonts w:ascii="Times New Roman" w:hAnsi="Times New Roman"/>
          <w:snapToGrid w:val="0"/>
          <w:szCs w:val="24"/>
        </w:rPr>
        <w:t>LIPA</w:t>
      </w:r>
      <w:r w:rsidR="00417AA2" w:rsidRPr="00D568FF">
        <w:rPr>
          <w:rFonts w:ascii="Times New Roman" w:hAnsi="Times New Roman"/>
          <w:snapToGrid w:val="0"/>
          <w:szCs w:val="24"/>
        </w:rPr>
        <w:t xml:space="preserve">'s Board of Trustees.  In addition, any contracts issued pursuant to this RFP shall not be valid, effective or binding until approved by the Office of </w:t>
      </w:r>
      <w:r w:rsidR="004B3913">
        <w:rPr>
          <w:rFonts w:ascii="Times New Roman" w:hAnsi="Times New Roman"/>
          <w:snapToGrid w:val="0"/>
          <w:szCs w:val="24"/>
        </w:rPr>
        <w:t xml:space="preserve">the </w:t>
      </w:r>
      <w:r w:rsidR="00417AA2" w:rsidRPr="00D568FF">
        <w:rPr>
          <w:rFonts w:ascii="Times New Roman" w:hAnsi="Times New Roman"/>
          <w:snapToGrid w:val="0"/>
          <w:szCs w:val="24"/>
        </w:rPr>
        <w:t xml:space="preserve">State Comptroller and filed in </w:t>
      </w:r>
      <w:r w:rsidR="00E743E0">
        <w:rPr>
          <w:rFonts w:ascii="Times New Roman" w:hAnsi="Times New Roman"/>
          <w:snapToGrid w:val="0"/>
          <w:szCs w:val="24"/>
        </w:rPr>
        <w:t>its</w:t>
      </w:r>
      <w:r w:rsidR="00417AA2" w:rsidRPr="00D568FF">
        <w:rPr>
          <w:rFonts w:ascii="Times New Roman" w:hAnsi="Times New Roman"/>
          <w:snapToGrid w:val="0"/>
          <w:szCs w:val="24"/>
        </w:rPr>
        <w:t xml:space="preserve"> office, in accordance with Section 112 of the New York State Finance Law.</w:t>
      </w:r>
    </w:p>
    <w:sectPr w:rsidR="00417AA2" w:rsidRPr="00D568FF">
      <w:footerReference w:type="even" r:id="rId22"/>
      <w:footerReference w:type="default" r:id="rId23"/>
      <w:endnotePr>
        <w:numFmt w:val="decimal"/>
      </w:endnotePr>
      <w:type w:val="continuous"/>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A4806" w14:textId="77777777" w:rsidR="0061205E" w:rsidRDefault="0061205E">
      <w:r>
        <w:separator/>
      </w:r>
    </w:p>
  </w:endnote>
  <w:endnote w:type="continuationSeparator" w:id="0">
    <w:p w14:paraId="34F1C60A" w14:textId="77777777" w:rsidR="0061205E" w:rsidRDefault="0061205E">
      <w:r>
        <w:continuationSeparator/>
      </w:r>
    </w:p>
  </w:endnote>
  <w:endnote w:type="continuationNotice" w:id="1">
    <w:p w14:paraId="589F8062" w14:textId="77777777" w:rsidR="0061205E" w:rsidRDefault="00612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P TypographicSymbols">
    <w:altName w:val="Courier New"/>
    <w:charset w:val="00"/>
    <w:family w:val="auto"/>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TUR">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9A82" w14:textId="19E2CB4E" w:rsidR="00E02B70" w:rsidRDefault="00E02B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7922">
      <w:rPr>
        <w:rStyle w:val="PageNumber"/>
        <w:noProof/>
      </w:rPr>
      <w:t>10</w:t>
    </w:r>
    <w:r>
      <w:rPr>
        <w:rStyle w:val="PageNumber"/>
      </w:rPr>
      <w:fldChar w:fldCharType="end"/>
    </w:r>
  </w:p>
  <w:p w14:paraId="24FE9A83" w14:textId="77777777" w:rsidR="00E02B70" w:rsidRDefault="00E02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E9A84" w14:textId="0293FEDF" w:rsidR="00E02B70" w:rsidRDefault="00E02B70" w:rsidP="00065C2E">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06377C">
      <w:rPr>
        <w:noProof/>
      </w:rPr>
      <w:t>1</w:t>
    </w:r>
    <w:r w:rsidR="0006377C">
      <w:rPr>
        <w:noProof/>
      </w:rPr>
      <w:t>7</w:t>
    </w:r>
    <w:r>
      <w:rPr>
        <w:noProof/>
        <w:color w:val="2B579A"/>
        <w:shd w:val="clear" w:color="auto" w:fill="E6E6E6"/>
      </w:rPr>
      <w:fldChar w:fldCharType="end"/>
    </w:r>
  </w:p>
  <w:p w14:paraId="24FE9A85" w14:textId="77777777" w:rsidR="00E02B70" w:rsidRDefault="00E02B7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Fonts w:ascii="Times New Roman TUR" w:hAnsi="Times New Roman TU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375AA" w14:textId="77777777" w:rsidR="0061205E" w:rsidRDefault="0061205E">
      <w:r>
        <w:separator/>
      </w:r>
    </w:p>
  </w:footnote>
  <w:footnote w:type="continuationSeparator" w:id="0">
    <w:p w14:paraId="3D08C47F" w14:textId="77777777" w:rsidR="0061205E" w:rsidRDefault="0061205E">
      <w:r>
        <w:continuationSeparator/>
      </w:r>
    </w:p>
  </w:footnote>
  <w:footnote w:type="continuationNotice" w:id="1">
    <w:p w14:paraId="4FE89ED5" w14:textId="77777777" w:rsidR="0061205E" w:rsidRDefault="00612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6"/>
    <w:multiLevelType w:val="multilevel"/>
    <w:tmpl w:val="04C09B20"/>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20B13D9"/>
    <w:multiLevelType w:val="singleLevel"/>
    <w:tmpl w:val="04090019"/>
    <w:lvl w:ilvl="0">
      <w:start w:val="1"/>
      <w:numFmt w:val="lowerLetter"/>
      <w:lvlText w:val="(%1)"/>
      <w:lvlJc w:val="left"/>
      <w:pPr>
        <w:tabs>
          <w:tab w:val="num" w:pos="360"/>
        </w:tabs>
        <w:ind w:left="360" w:hanging="360"/>
      </w:pPr>
    </w:lvl>
  </w:abstractNum>
  <w:abstractNum w:abstractNumId="2" w15:restartNumberingAfterBreak="0">
    <w:nsid w:val="04486BF1"/>
    <w:multiLevelType w:val="hybridMultilevel"/>
    <w:tmpl w:val="8C9A7D5E"/>
    <w:lvl w:ilvl="0" w:tplc="49E2E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87329"/>
    <w:multiLevelType w:val="hybridMultilevel"/>
    <w:tmpl w:val="78942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331812"/>
    <w:multiLevelType w:val="hybridMultilevel"/>
    <w:tmpl w:val="59267858"/>
    <w:lvl w:ilvl="0" w:tplc="04090019">
      <w:start w:val="1"/>
      <w:numFmt w:val="lowerLetter"/>
      <w:lvlText w:val="(%1)"/>
      <w:lvlJc w:val="left"/>
      <w:pPr>
        <w:ind w:left="0" w:hanging="360"/>
      </w:p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05426178"/>
    <w:multiLevelType w:val="hybridMultilevel"/>
    <w:tmpl w:val="0D0E0EDE"/>
    <w:lvl w:ilvl="0" w:tplc="B46C4B4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E7BD9"/>
    <w:multiLevelType w:val="hybridMultilevel"/>
    <w:tmpl w:val="117E8E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501958"/>
    <w:multiLevelType w:val="hybridMultilevel"/>
    <w:tmpl w:val="E730DFE8"/>
    <w:lvl w:ilvl="0" w:tplc="5CF24748">
      <w:start w:val="2"/>
      <w:numFmt w:val="upperRoman"/>
      <w:lvlText w:val="%1."/>
      <w:lvlJc w:val="left"/>
      <w:pPr>
        <w:tabs>
          <w:tab w:val="num" w:pos="3600"/>
        </w:tabs>
        <w:ind w:left="3600" w:hanging="720"/>
      </w:pPr>
      <w:rPr>
        <w:rFonts w:hint="default"/>
        <w:b/>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8" w15:restartNumberingAfterBreak="0">
    <w:nsid w:val="08AC604E"/>
    <w:multiLevelType w:val="hybridMultilevel"/>
    <w:tmpl w:val="60422F94"/>
    <w:lvl w:ilvl="0" w:tplc="697C3B96">
      <w:start w:val="1"/>
      <w:numFmt w:val="decimal"/>
      <w:lvlText w:val="%1."/>
      <w:lvlJc w:val="left"/>
      <w:pPr>
        <w:tabs>
          <w:tab w:val="num" w:pos="990"/>
        </w:tabs>
        <w:ind w:left="990" w:hanging="63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9262039"/>
    <w:multiLevelType w:val="hybridMultilevel"/>
    <w:tmpl w:val="E08ACC2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C87A84"/>
    <w:multiLevelType w:val="hybridMultilevel"/>
    <w:tmpl w:val="38D848A6"/>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A8712C3"/>
    <w:multiLevelType w:val="hybridMultilevel"/>
    <w:tmpl w:val="5F800872"/>
    <w:lvl w:ilvl="0" w:tplc="04090013">
      <w:start w:val="1"/>
      <w:numFmt w:val="upperRoman"/>
      <w:lvlText w:val="%1."/>
      <w:lvlJc w:val="right"/>
      <w:pPr>
        <w:ind w:left="72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63120C6C">
      <w:start w:val="1"/>
      <w:numFmt w:val="decimal"/>
      <w:lvlText w:val="%4."/>
      <w:lvlJc w:val="left"/>
      <w:pPr>
        <w:ind w:left="4140" w:hanging="360"/>
      </w:pPr>
      <w:rPr>
        <w:rFonts w:ascii="Times New Roman" w:eastAsia="Times New Roman" w:hAnsi="Times New Roman" w:cs="Times New Roman"/>
        <w:b w:val="0"/>
        <w:i w:val="0"/>
      </w:r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A9114D7"/>
    <w:multiLevelType w:val="hybridMultilevel"/>
    <w:tmpl w:val="8A92642E"/>
    <w:lvl w:ilvl="0" w:tplc="B824C00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C4859D3"/>
    <w:multiLevelType w:val="singleLevel"/>
    <w:tmpl w:val="355EAFBC"/>
    <w:lvl w:ilvl="0">
      <w:start w:val="1"/>
      <w:numFmt w:val="upperLetter"/>
      <w:pStyle w:val="Heading2"/>
      <w:lvlText w:val="%1."/>
      <w:lvlJc w:val="left"/>
      <w:pPr>
        <w:tabs>
          <w:tab w:val="num" w:pos="1080"/>
        </w:tabs>
        <w:ind w:left="1080" w:hanging="360"/>
      </w:pPr>
      <w:rPr>
        <w:rFonts w:hint="default"/>
      </w:rPr>
    </w:lvl>
  </w:abstractNum>
  <w:abstractNum w:abstractNumId="14" w15:restartNumberingAfterBreak="0">
    <w:nsid w:val="0C58411D"/>
    <w:multiLevelType w:val="hybridMultilevel"/>
    <w:tmpl w:val="46A20E70"/>
    <w:lvl w:ilvl="0" w:tplc="0409000F">
      <w:start w:val="1"/>
      <w:numFmt w:val="decimal"/>
      <w:lvlText w:val="%1."/>
      <w:lvlJc w:val="left"/>
      <w:pPr>
        <w:ind w:left="720" w:hanging="360"/>
      </w:pPr>
    </w:lvl>
    <w:lvl w:ilvl="1" w:tplc="3990D11A">
      <w:start w:val="1"/>
      <w:numFmt w:val="lowerLetter"/>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A12F3"/>
    <w:multiLevelType w:val="singleLevel"/>
    <w:tmpl w:val="2A3CBDE8"/>
    <w:lvl w:ilvl="0">
      <w:start w:val="1"/>
      <w:numFmt w:val="lowerLetter"/>
      <w:lvlText w:val="(%1)"/>
      <w:lvlJc w:val="left"/>
      <w:pPr>
        <w:tabs>
          <w:tab w:val="num" w:pos="1080"/>
        </w:tabs>
        <w:ind w:left="1080" w:hanging="360"/>
      </w:pPr>
      <w:rPr>
        <w:rFonts w:hint="default"/>
      </w:rPr>
    </w:lvl>
  </w:abstractNum>
  <w:abstractNum w:abstractNumId="16" w15:restartNumberingAfterBreak="0">
    <w:nsid w:val="16241A29"/>
    <w:multiLevelType w:val="hybridMultilevel"/>
    <w:tmpl w:val="E03AD432"/>
    <w:lvl w:ilvl="0" w:tplc="F8CAE800">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16AB6609"/>
    <w:multiLevelType w:val="hybridMultilevel"/>
    <w:tmpl w:val="38D222E2"/>
    <w:lvl w:ilvl="0" w:tplc="8AE04A5C">
      <w:start w:val="1"/>
      <w:numFmt w:val="decimal"/>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8633C4A"/>
    <w:multiLevelType w:val="hybridMultilevel"/>
    <w:tmpl w:val="80083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A37348"/>
    <w:multiLevelType w:val="hybridMultilevel"/>
    <w:tmpl w:val="CBF86FBE"/>
    <w:lvl w:ilvl="0" w:tplc="6E4CB1B6">
      <w:start w:val="6"/>
      <w:numFmt w:val="upp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1C2B62EB"/>
    <w:multiLevelType w:val="hybridMultilevel"/>
    <w:tmpl w:val="082CF6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A7520D"/>
    <w:multiLevelType w:val="hybridMultilevel"/>
    <w:tmpl w:val="FA006688"/>
    <w:lvl w:ilvl="0" w:tplc="68C60640">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477D23"/>
    <w:multiLevelType w:val="hybridMultilevel"/>
    <w:tmpl w:val="156067B6"/>
    <w:lvl w:ilvl="0" w:tplc="438014E4">
      <w:start w:val="1"/>
      <w:numFmt w:val="decimal"/>
      <w:lvlText w:val="%1."/>
      <w:lvlJc w:val="left"/>
      <w:pPr>
        <w:tabs>
          <w:tab w:val="num" w:pos="2894"/>
        </w:tabs>
        <w:ind w:left="2894" w:hanging="360"/>
      </w:pPr>
      <w:rPr>
        <w:rFonts w:ascii="Times New Roman" w:hAnsi="Times New Roman" w:hint="default"/>
        <w:b w:val="0"/>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3006929"/>
    <w:multiLevelType w:val="hybridMultilevel"/>
    <w:tmpl w:val="B980EFD6"/>
    <w:lvl w:ilvl="0" w:tplc="36A2374C">
      <w:start w:val="6"/>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23926320"/>
    <w:multiLevelType w:val="multilevel"/>
    <w:tmpl w:val="8BC44F46"/>
    <w:lvl w:ilvl="0">
      <w:start w:val="1"/>
      <w:numFmt w:val="upperLetter"/>
      <w:lvlText w:val="%1."/>
      <w:lvlJc w:val="left"/>
      <w:pPr>
        <w:tabs>
          <w:tab w:val="num" w:pos="360"/>
        </w:tabs>
        <w:ind w:left="360" w:hanging="360"/>
      </w:pPr>
      <w:rPr>
        <w:rFonts w:hint="default"/>
      </w:rPr>
    </w:lvl>
    <w:lvl w:ilvl="1">
      <w:start w:val="1"/>
      <w:numFmt w:val="decimal"/>
      <w:lvlText w:val="%2."/>
      <w:lvlJc w:val="left"/>
      <w:pPr>
        <w:ind w:left="1440" w:hanging="360"/>
      </w:pPr>
      <w:rPr>
        <w:rFonts w:hint="default"/>
        <w:b w:val="0"/>
      </w:r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25277249"/>
    <w:multiLevelType w:val="hybridMultilevel"/>
    <w:tmpl w:val="38D848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5752888"/>
    <w:multiLevelType w:val="hybridMultilevel"/>
    <w:tmpl w:val="44246F0C"/>
    <w:lvl w:ilvl="0" w:tplc="FE5CBE8A">
      <w:start w:val="7"/>
      <w:numFmt w:val="decimal"/>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715C50"/>
    <w:multiLevelType w:val="hybridMultilevel"/>
    <w:tmpl w:val="93C8D572"/>
    <w:lvl w:ilvl="0" w:tplc="0409000F">
      <w:start w:val="1"/>
      <w:numFmt w:val="decimal"/>
      <w:lvlText w:val="%1."/>
      <w:lvlJc w:val="left"/>
      <w:pPr>
        <w:ind w:left="720" w:hanging="360"/>
      </w:pPr>
      <w:rPr>
        <w:rFonts w:hint="default"/>
        <w:sz w:val="24"/>
        <w:szCs w:val="24"/>
      </w:rPr>
    </w:lvl>
    <w:lvl w:ilvl="1" w:tplc="4B820E90">
      <w:start w:val="1"/>
      <w:numFmt w:val="decimal"/>
      <w:lvlText w:val="%2."/>
      <w:lvlJc w:val="left"/>
      <w:pPr>
        <w:ind w:left="1440" w:hanging="360"/>
      </w:pPr>
      <w:rPr>
        <w:rFonts w:hint="default"/>
        <w:b w:val="0"/>
      </w:rPr>
    </w:lvl>
    <w:lvl w:ilvl="2" w:tplc="34200CB0">
      <w:start w:val="1"/>
      <w:numFmt w:val="lowerLetter"/>
      <w:lvlText w:val="%3)"/>
      <w:lvlJc w:val="left"/>
      <w:pPr>
        <w:ind w:left="2340" w:hanging="360"/>
      </w:pPr>
      <w:rPr>
        <w:rFonts w:hint="default"/>
      </w:r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29182AAB"/>
    <w:multiLevelType w:val="hybridMultilevel"/>
    <w:tmpl w:val="246462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EF73E6"/>
    <w:multiLevelType w:val="singleLevel"/>
    <w:tmpl w:val="0409000F"/>
    <w:lvl w:ilvl="0">
      <w:start w:val="1"/>
      <w:numFmt w:val="decimal"/>
      <w:lvlText w:val="%1."/>
      <w:lvlJc w:val="left"/>
      <w:pPr>
        <w:ind w:left="3060" w:hanging="360"/>
      </w:pPr>
    </w:lvl>
  </w:abstractNum>
  <w:abstractNum w:abstractNumId="30" w15:restartNumberingAfterBreak="0">
    <w:nsid w:val="2A1230B9"/>
    <w:multiLevelType w:val="singleLevel"/>
    <w:tmpl w:val="DF08D85C"/>
    <w:lvl w:ilvl="0">
      <w:start w:val="1"/>
      <w:numFmt w:val="lowerLetter"/>
      <w:lvlText w:val="(%1)"/>
      <w:lvlJc w:val="left"/>
      <w:pPr>
        <w:tabs>
          <w:tab w:val="num" w:pos="1980"/>
        </w:tabs>
        <w:ind w:left="1980" w:hanging="360"/>
      </w:pPr>
      <w:rPr>
        <w:b w:val="0"/>
      </w:rPr>
    </w:lvl>
  </w:abstractNum>
  <w:abstractNum w:abstractNumId="31" w15:restartNumberingAfterBreak="0">
    <w:nsid w:val="2BA22E08"/>
    <w:multiLevelType w:val="hybridMultilevel"/>
    <w:tmpl w:val="29B2E1C4"/>
    <w:lvl w:ilvl="0" w:tplc="5038DC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1148D5"/>
    <w:multiLevelType w:val="hybridMultilevel"/>
    <w:tmpl w:val="85324510"/>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31444371"/>
    <w:multiLevelType w:val="hybridMultilevel"/>
    <w:tmpl w:val="38D848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D32ADE"/>
    <w:multiLevelType w:val="hybridMultilevel"/>
    <w:tmpl w:val="A49A10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27A392E"/>
    <w:multiLevelType w:val="hybridMultilevel"/>
    <w:tmpl w:val="5F6ACE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29A0341"/>
    <w:multiLevelType w:val="hybridMultilevel"/>
    <w:tmpl w:val="E5184FAA"/>
    <w:lvl w:ilvl="0" w:tplc="DFBA977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7002F76"/>
    <w:multiLevelType w:val="hybridMultilevel"/>
    <w:tmpl w:val="3C084A76"/>
    <w:lvl w:ilvl="0" w:tplc="0409000F">
      <w:start w:val="1"/>
      <w:numFmt w:val="decimal"/>
      <w:lvlText w:val="%1."/>
      <w:lvlJc w:val="left"/>
      <w:pPr>
        <w:ind w:left="720" w:hanging="360"/>
      </w:pPr>
    </w:lvl>
    <w:lvl w:ilvl="1" w:tplc="7F649B2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D84FBD"/>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3A200F72"/>
    <w:multiLevelType w:val="multilevel"/>
    <w:tmpl w:val="828CD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E336001"/>
    <w:multiLevelType w:val="hybridMultilevel"/>
    <w:tmpl w:val="51CEB352"/>
    <w:lvl w:ilvl="0" w:tplc="5A8C40D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3E377688"/>
    <w:multiLevelType w:val="hybridMultilevel"/>
    <w:tmpl w:val="37AC4AB6"/>
    <w:lvl w:ilvl="0" w:tplc="6846DB44">
      <w:start w:val="1"/>
      <w:numFmt w:val="decimal"/>
      <w:lvlText w:val="%1."/>
      <w:lvlJc w:val="left"/>
      <w:pPr>
        <w:ind w:left="5940" w:hanging="720"/>
      </w:pPr>
      <w:rPr>
        <w:rFonts w:hint="default"/>
      </w:rPr>
    </w:lvl>
    <w:lvl w:ilvl="1" w:tplc="04090019" w:tentative="1">
      <w:start w:val="1"/>
      <w:numFmt w:val="lowerLetter"/>
      <w:lvlText w:val="%2."/>
      <w:lvlJc w:val="left"/>
      <w:pPr>
        <w:ind w:left="6300" w:hanging="360"/>
      </w:pPr>
    </w:lvl>
    <w:lvl w:ilvl="2" w:tplc="0409001B" w:tentative="1">
      <w:start w:val="1"/>
      <w:numFmt w:val="lowerRoman"/>
      <w:lvlText w:val="%3."/>
      <w:lvlJc w:val="right"/>
      <w:pPr>
        <w:ind w:left="7020" w:hanging="180"/>
      </w:pPr>
    </w:lvl>
    <w:lvl w:ilvl="3" w:tplc="0409000F">
      <w:start w:val="1"/>
      <w:numFmt w:val="decimal"/>
      <w:lvlText w:val="%4."/>
      <w:lvlJc w:val="left"/>
      <w:pPr>
        <w:ind w:left="7740" w:hanging="360"/>
      </w:pPr>
    </w:lvl>
    <w:lvl w:ilvl="4" w:tplc="04090019" w:tentative="1">
      <w:start w:val="1"/>
      <w:numFmt w:val="lowerLetter"/>
      <w:lvlText w:val="%5."/>
      <w:lvlJc w:val="left"/>
      <w:pPr>
        <w:ind w:left="8460" w:hanging="360"/>
      </w:pPr>
    </w:lvl>
    <w:lvl w:ilvl="5" w:tplc="0409001B" w:tentative="1">
      <w:start w:val="1"/>
      <w:numFmt w:val="lowerRoman"/>
      <w:lvlText w:val="%6."/>
      <w:lvlJc w:val="right"/>
      <w:pPr>
        <w:ind w:left="9180" w:hanging="180"/>
      </w:pPr>
    </w:lvl>
    <w:lvl w:ilvl="6" w:tplc="0409000F" w:tentative="1">
      <w:start w:val="1"/>
      <w:numFmt w:val="decimal"/>
      <w:lvlText w:val="%7."/>
      <w:lvlJc w:val="left"/>
      <w:pPr>
        <w:ind w:left="9900" w:hanging="360"/>
      </w:pPr>
    </w:lvl>
    <w:lvl w:ilvl="7" w:tplc="04090019" w:tentative="1">
      <w:start w:val="1"/>
      <w:numFmt w:val="lowerLetter"/>
      <w:lvlText w:val="%8."/>
      <w:lvlJc w:val="left"/>
      <w:pPr>
        <w:ind w:left="10620" w:hanging="360"/>
      </w:pPr>
    </w:lvl>
    <w:lvl w:ilvl="8" w:tplc="0409001B" w:tentative="1">
      <w:start w:val="1"/>
      <w:numFmt w:val="lowerRoman"/>
      <w:lvlText w:val="%9."/>
      <w:lvlJc w:val="right"/>
      <w:pPr>
        <w:ind w:left="11340" w:hanging="180"/>
      </w:pPr>
    </w:lvl>
  </w:abstractNum>
  <w:abstractNum w:abstractNumId="42" w15:restartNumberingAfterBreak="0">
    <w:nsid w:val="3FF429FD"/>
    <w:multiLevelType w:val="hybridMultilevel"/>
    <w:tmpl w:val="00B09DC0"/>
    <w:lvl w:ilvl="0" w:tplc="CC14A79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6B6C96"/>
    <w:multiLevelType w:val="hybridMultilevel"/>
    <w:tmpl w:val="F154AB1E"/>
    <w:lvl w:ilvl="0" w:tplc="ED80CA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41976DF0"/>
    <w:multiLevelType w:val="singleLevel"/>
    <w:tmpl w:val="C1543286"/>
    <w:lvl w:ilvl="0">
      <w:start w:val="1"/>
      <w:numFmt w:val="upperLetter"/>
      <w:lvlText w:val="%1."/>
      <w:lvlJc w:val="left"/>
      <w:pPr>
        <w:tabs>
          <w:tab w:val="num" w:pos="1590"/>
        </w:tabs>
        <w:ind w:left="1590" w:hanging="435"/>
      </w:pPr>
      <w:rPr>
        <w:rFonts w:hint="default"/>
      </w:rPr>
    </w:lvl>
  </w:abstractNum>
  <w:abstractNum w:abstractNumId="45" w15:restartNumberingAfterBreak="0">
    <w:nsid w:val="455755DA"/>
    <w:multiLevelType w:val="multilevel"/>
    <w:tmpl w:val="64AECE68"/>
    <w:lvl w:ilvl="0">
      <w:start w:val="2"/>
      <w:numFmt w:val="upperLetter"/>
      <w:lvlText w:val="%1."/>
      <w:lvlJc w:val="left"/>
      <w:pPr>
        <w:tabs>
          <w:tab w:val="num" w:pos="360"/>
        </w:tabs>
        <w:ind w:left="360" w:hanging="360"/>
      </w:pPr>
      <w:rPr>
        <w:rFonts w:hint="default"/>
        <w:b/>
        <w:sz w:val="24"/>
        <w:szCs w:val="24"/>
      </w:rPr>
    </w:lvl>
    <w:lvl w:ilvl="1">
      <w:start w:val="1"/>
      <w:numFmt w:val="decimal"/>
      <w:lvlText w:val="%2."/>
      <w:lvlJc w:val="left"/>
      <w:pPr>
        <w:ind w:left="1440" w:hanging="360"/>
      </w:pPr>
      <w:rPr>
        <w:rFonts w:hint="default"/>
        <w:b w:val="0"/>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45905866"/>
    <w:multiLevelType w:val="hybridMultilevel"/>
    <w:tmpl w:val="BDE0F03C"/>
    <w:lvl w:ilvl="0" w:tplc="F3E2EE92">
      <w:start w:val="1"/>
      <w:numFmt w:val="upperLetter"/>
      <w:lvlText w:val="%1."/>
      <w:lvlJc w:val="left"/>
      <w:pPr>
        <w:ind w:left="720" w:hanging="360"/>
      </w:pPr>
      <w:rPr>
        <w:rFonts w:ascii="Arial" w:hAnsi="Arial" w:hint="default"/>
        <w:sz w:val="24"/>
        <w:szCs w:val="24"/>
      </w:rPr>
    </w:lvl>
    <w:lvl w:ilvl="1" w:tplc="4B820E90">
      <w:start w:val="1"/>
      <w:numFmt w:val="decimal"/>
      <w:lvlText w:val="%2."/>
      <w:lvlJc w:val="left"/>
      <w:pPr>
        <w:ind w:left="1440" w:hanging="360"/>
      </w:pPr>
      <w:rPr>
        <w:rFonts w:hint="default"/>
        <w:b w:val="0"/>
      </w:rPr>
    </w:lvl>
    <w:lvl w:ilvl="2" w:tplc="34200CB0">
      <w:start w:val="1"/>
      <w:numFmt w:val="lowerLetter"/>
      <w:lvlText w:val="%3)"/>
      <w:lvlJc w:val="left"/>
      <w:pPr>
        <w:ind w:left="2340" w:hanging="360"/>
      </w:pPr>
      <w:rPr>
        <w:rFonts w:hint="default"/>
      </w:r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47472EAA"/>
    <w:multiLevelType w:val="hybridMultilevel"/>
    <w:tmpl w:val="CE3C7012"/>
    <w:lvl w:ilvl="0" w:tplc="427C1248">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479F6014"/>
    <w:multiLevelType w:val="hybridMultilevel"/>
    <w:tmpl w:val="6246A762"/>
    <w:lvl w:ilvl="0" w:tplc="0A6AC2BA">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4AE44519"/>
    <w:multiLevelType w:val="hybridMultilevel"/>
    <w:tmpl w:val="38D848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B1E131A"/>
    <w:multiLevelType w:val="hybridMultilevel"/>
    <w:tmpl w:val="38D848A6"/>
    <w:lvl w:ilvl="0" w:tplc="0409000F">
      <w:start w:val="1"/>
      <w:numFmt w:val="decimal"/>
      <w:lvlText w:val="%1."/>
      <w:lvlJc w:val="left"/>
      <w:pPr>
        <w:ind w:left="63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C6339F9"/>
    <w:multiLevelType w:val="singleLevel"/>
    <w:tmpl w:val="73BED55E"/>
    <w:lvl w:ilvl="0">
      <w:start w:val="1"/>
      <w:numFmt w:val="upperLetter"/>
      <w:lvlText w:val="%1."/>
      <w:lvlJc w:val="left"/>
      <w:pPr>
        <w:tabs>
          <w:tab w:val="num" w:pos="1515"/>
        </w:tabs>
        <w:ind w:left="1515" w:hanging="360"/>
      </w:pPr>
      <w:rPr>
        <w:rFonts w:hint="default"/>
      </w:rPr>
    </w:lvl>
  </w:abstractNum>
  <w:abstractNum w:abstractNumId="52" w15:restartNumberingAfterBreak="0">
    <w:nsid w:val="4CD72AD0"/>
    <w:multiLevelType w:val="singleLevel"/>
    <w:tmpl w:val="2B7A56B6"/>
    <w:lvl w:ilvl="0">
      <w:start w:val="1"/>
      <w:numFmt w:val="upperLetter"/>
      <w:lvlText w:val="%1."/>
      <w:lvlJc w:val="left"/>
      <w:pPr>
        <w:tabs>
          <w:tab w:val="num" w:pos="360"/>
        </w:tabs>
        <w:ind w:left="360" w:hanging="360"/>
      </w:pPr>
      <w:rPr>
        <w:rFonts w:hint="default"/>
        <w:b/>
      </w:rPr>
    </w:lvl>
  </w:abstractNum>
  <w:abstractNum w:abstractNumId="53" w15:restartNumberingAfterBreak="0">
    <w:nsid w:val="4E100017"/>
    <w:multiLevelType w:val="hybridMultilevel"/>
    <w:tmpl w:val="992236A0"/>
    <w:lvl w:ilvl="0" w:tplc="3B1E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9727B4"/>
    <w:multiLevelType w:val="hybridMultilevel"/>
    <w:tmpl w:val="AF366180"/>
    <w:lvl w:ilvl="0" w:tplc="3070BDBE">
      <w:start w:val="7"/>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507B4C43"/>
    <w:multiLevelType w:val="hybridMultilevel"/>
    <w:tmpl w:val="EBEA127E"/>
    <w:lvl w:ilvl="0" w:tplc="6CE295BC">
      <w:start w:val="1"/>
      <w:numFmt w:val="upperLetter"/>
      <w:lvlText w:val="%1-"/>
      <w:lvlJc w:val="left"/>
      <w:pPr>
        <w:ind w:left="900" w:hanging="360"/>
      </w:pPr>
      <w:rPr>
        <w:rFonts w:ascii="Times New Roman" w:eastAsia="Arial Unicode MS" w:hAnsi="Times New Roman" w:cs="Times New Roman"/>
        <w:b/>
        <w:bCs/>
      </w:rPr>
    </w:lvl>
    <w:lvl w:ilvl="1" w:tplc="ADF8AAF0">
      <w:start w:val="1"/>
      <w:numFmt w:val="upperRoman"/>
      <w:lvlText w:val="%2."/>
      <w:lvlJc w:val="left"/>
      <w:pPr>
        <w:ind w:left="1890" w:hanging="72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15:restartNumberingAfterBreak="0">
    <w:nsid w:val="54480F48"/>
    <w:multiLevelType w:val="hybridMultilevel"/>
    <w:tmpl w:val="0D0E0EDE"/>
    <w:lvl w:ilvl="0" w:tplc="B46C4B4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44E794A"/>
    <w:multiLevelType w:val="hybridMultilevel"/>
    <w:tmpl w:val="BA0C0B90"/>
    <w:lvl w:ilvl="0" w:tplc="0A6AC2BA">
      <w:start w:val="3"/>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15:restartNumberingAfterBreak="0">
    <w:nsid w:val="54672809"/>
    <w:multiLevelType w:val="hybridMultilevel"/>
    <w:tmpl w:val="0D0E0EDE"/>
    <w:lvl w:ilvl="0" w:tplc="B46C4B4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50B4C2E"/>
    <w:multiLevelType w:val="hybridMultilevel"/>
    <w:tmpl w:val="6CBA7E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6747AD4"/>
    <w:multiLevelType w:val="hybridMultilevel"/>
    <w:tmpl w:val="D084D2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94033FF"/>
    <w:multiLevelType w:val="hybridMultilevel"/>
    <w:tmpl w:val="0D0E0EDE"/>
    <w:lvl w:ilvl="0" w:tplc="B46C4B4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29143B"/>
    <w:multiLevelType w:val="hybridMultilevel"/>
    <w:tmpl w:val="9B7451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3" w15:restartNumberingAfterBreak="0">
    <w:nsid w:val="5A3B47D1"/>
    <w:multiLevelType w:val="hybridMultilevel"/>
    <w:tmpl w:val="8532451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A500B34"/>
    <w:multiLevelType w:val="singleLevel"/>
    <w:tmpl w:val="04090019"/>
    <w:lvl w:ilvl="0">
      <w:start w:val="1"/>
      <w:numFmt w:val="lowerLetter"/>
      <w:lvlText w:val="(%1)"/>
      <w:lvlJc w:val="left"/>
      <w:pPr>
        <w:tabs>
          <w:tab w:val="num" w:pos="360"/>
        </w:tabs>
        <w:ind w:left="360" w:hanging="360"/>
      </w:pPr>
    </w:lvl>
  </w:abstractNum>
  <w:abstractNum w:abstractNumId="65" w15:restartNumberingAfterBreak="0">
    <w:nsid w:val="5A540F95"/>
    <w:multiLevelType w:val="hybridMultilevel"/>
    <w:tmpl w:val="EE3E62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5A84443D"/>
    <w:multiLevelType w:val="hybridMultilevel"/>
    <w:tmpl w:val="D6727C0A"/>
    <w:lvl w:ilvl="0" w:tplc="244E51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7401E5"/>
    <w:multiLevelType w:val="hybridMultilevel"/>
    <w:tmpl w:val="C722EDF2"/>
    <w:lvl w:ilvl="0" w:tplc="31B07C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2328A6"/>
    <w:multiLevelType w:val="hybridMultilevel"/>
    <w:tmpl w:val="EFC4C93E"/>
    <w:lvl w:ilvl="0" w:tplc="CCE875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4136889"/>
    <w:multiLevelType w:val="hybridMultilevel"/>
    <w:tmpl w:val="3FF0675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B873B0"/>
    <w:multiLevelType w:val="hybridMultilevel"/>
    <w:tmpl w:val="DBC25F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DBD2869"/>
    <w:multiLevelType w:val="hybridMultilevel"/>
    <w:tmpl w:val="6CA8E5BA"/>
    <w:lvl w:ilvl="0" w:tplc="C734A5B4">
      <w:start w:val="5"/>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2" w15:restartNumberingAfterBreak="0">
    <w:nsid w:val="6E46539C"/>
    <w:multiLevelType w:val="hybridMultilevel"/>
    <w:tmpl w:val="A7BC87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07879E9"/>
    <w:multiLevelType w:val="hybridMultilevel"/>
    <w:tmpl w:val="6F9667C4"/>
    <w:lvl w:ilvl="0" w:tplc="40D0FCA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4" w15:restartNumberingAfterBreak="0">
    <w:nsid w:val="70B635A7"/>
    <w:multiLevelType w:val="hybridMultilevel"/>
    <w:tmpl w:val="0D0E0EDE"/>
    <w:lvl w:ilvl="0" w:tplc="B46C4B4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13A0043"/>
    <w:multiLevelType w:val="hybridMultilevel"/>
    <w:tmpl w:val="BE42639E"/>
    <w:lvl w:ilvl="0" w:tplc="1AA23DD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6" w15:restartNumberingAfterBreak="0">
    <w:nsid w:val="71D96DBC"/>
    <w:multiLevelType w:val="singleLevel"/>
    <w:tmpl w:val="F23A3E40"/>
    <w:lvl w:ilvl="0">
      <w:start w:val="3"/>
      <w:numFmt w:val="decimal"/>
      <w:lvlText w:val="%1."/>
      <w:lvlJc w:val="left"/>
      <w:pPr>
        <w:ind w:left="1800" w:hanging="360"/>
      </w:pPr>
      <w:rPr>
        <w:rFonts w:hint="default"/>
      </w:rPr>
    </w:lvl>
  </w:abstractNum>
  <w:abstractNum w:abstractNumId="77" w15:restartNumberingAfterBreak="0">
    <w:nsid w:val="72822FB7"/>
    <w:multiLevelType w:val="hybridMultilevel"/>
    <w:tmpl w:val="0D0E0EDE"/>
    <w:lvl w:ilvl="0" w:tplc="B46C4B4A">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3B072A6"/>
    <w:multiLevelType w:val="singleLevel"/>
    <w:tmpl w:val="2F066972"/>
    <w:lvl w:ilvl="0">
      <w:start w:val="6"/>
      <w:numFmt w:val="upperRoman"/>
      <w:lvlText w:val=""/>
      <w:lvlJc w:val="left"/>
      <w:pPr>
        <w:tabs>
          <w:tab w:val="num" w:pos="360"/>
        </w:tabs>
        <w:ind w:left="360" w:hanging="360"/>
      </w:pPr>
      <w:rPr>
        <w:rFonts w:ascii="WP TypographicSymbols" w:hAnsi="WP TypographicSymbols" w:hint="default"/>
      </w:rPr>
    </w:lvl>
  </w:abstractNum>
  <w:abstractNum w:abstractNumId="79" w15:restartNumberingAfterBreak="0">
    <w:nsid w:val="74BE6AB2"/>
    <w:multiLevelType w:val="hybridMultilevel"/>
    <w:tmpl w:val="38D848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5754E7D"/>
    <w:multiLevelType w:val="hybridMultilevel"/>
    <w:tmpl w:val="B9D0F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6917898"/>
    <w:multiLevelType w:val="hybridMultilevel"/>
    <w:tmpl w:val="9232FE2C"/>
    <w:lvl w:ilvl="0" w:tplc="FBEAC8BA">
      <w:start w:val="5"/>
      <w:numFmt w:val="decimal"/>
      <w:lvlText w:val="%1."/>
      <w:lvlJc w:val="left"/>
      <w:pPr>
        <w:tabs>
          <w:tab w:val="num" w:pos="1080"/>
        </w:tabs>
        <w:ind w:left="1080" w:hanging="360"/>
      </w:pPr>
      <w:rPr>
        <w:rFonts w:hint="default"/>
      </w:rPr>
    </w:lvl>
    <w:lvl w:ilvl="1" w:tplc="3CC4BEC0">
      <w:start w:val="2"/>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2" w15:restartNumberingAfterBreak="0">
    <w:nsid w:val="76DD5190"/>
    <w:multiLevelType w:val="hybridMultilevel"/>
    <w:tmpl w:val="B0A8BA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A95098F"/>
    <w:multiLevelType w:val="hybridMultilevel"/>
    <w:tmpl w:val="A7DE7C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0B2C9B"/>
    <w:multiLevelType w:val="hybridMultilevel"/>
    <w:tmpl w:val="B22612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DD175E"/>
    <w:multiLevelType w:val="hybridMultilevel"/>
    <w:tmpl w:val="DADCAD12"/>
    <w:lvl w:ilvl="0" w:tplc="2536D4C4">
      <w:start w:val="1"/>
      <w:numFmt w:val="lowerLetter"/>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6" w15:restartNumberingAfterBreak="0">
    <w:nsid w:val="7C7C7F7F"/>
    <w:multiLevelType w:val="hybridMultilevel"/>
    <w:tmpl w:val="17D6C1B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DB13047"/>
    <w:multiLevelType w:val="hybridMultilevel"/>
    <w:tmpl w:val="A9F0023E"/>
    <w:lvl w:ilvl="0" w:tplc="94FE3B44">
      <w:start w:val="8"/>
      <w:numFmt w:val="decimal"/>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77070">
    <w:abstractNumId w:val="76"/>
  </w:num>
  <w:num w:numId="2" w16cid:durableId="1339577836">
    <w:abstractNumId w:val="52"/>
  </w:num>
  <w:num w:numId="3" w16cid:durableId="986321397">
    <w:abstractNumId w:val="13"/>
  </w:num>
  <w:num w:numId="4" w16cid:durableId="465323080">
    <w:abstractNumId w:val="30"/>
  </w:num>
  <w:num w:numId="5" w16cid:durableId="397096374">
    <w:abstractNumId w:val="64"/>
  </w:num>
  <w:num w:numId="6" w16cid:durableId="391581583">
    <w:abstractNumId w:val="0"/>
  </w:num>
  <w:num w:numId="7" w16cid:durableId="1169638322">
    <w:abstractNumId w:val="38"/>
  </w:num>
  <w:num w:numId="8" w16cid:durableId="1512644461">
    <w:abstractNumId w:val="24"/>
  </w:num>
  <w:num w:numId="9" w16cid:durableId="1376390292">
    <w:abstractNumId w:val="81"/>
  </w:num>
  <w:num w:numId="10" w16cid:durableId="1924098300">
    <w:abstractNumId w:val="7"/>
  </w:num>
  <w:num w:numId="11" w16cid:durableId="1512992175">
    <w:abstractNumId w:val="65"/>
  </w:num>
  <w:num w:numId="12" w16cid:durableId="943734470">
    <w:abstractNumId w:val="78"/>
  </w:num>
  <w:num w:numId="13" w16cid:durableId="1611358989">
    <w:abstractNumId w:val="51"/>
  </w:num>
  <w:num w:numId="14" w16cid:durableId="2074421613">
    <w:abstractNumId w:val="44"/>
  </w:num>
  <w:num w:numId="15" w16cid:durableId="1957826454">
    <w:abstractNumId w:val="11"/>
  </w:num>
  <w:num w:numId="16" w16cid:durableId="286282074">
    <w:abstractNumId w:val="0"/>
    <w:lvlOverride w:ilvl="0">
      <w:startOverride w:val="3"/>
    </w:lvlOverride>
  </w:num>
  <w:num w:numId="17" w16cid:durableId="15811020">
    <w:abstractNumId w:val="71"/>
  </w:num>
  <w:num w:numId="18" w16cid:durableId="292641158">
    <w:abstractNumId w:val="12"/>
  </w:num>
  <w:num w:numId="19" w16cid:durableId="1652170393">
    <w:abstractNumId w:val="1"/>
    <w:lvlOverride w:ilvl="0">
      <w:startOverride w:val="1"/>
    </w:lvlOverride>
  </w:num>
  <w:num w:numId="20" w16cid:durableId="1427923794">
    <w:abstractNumId w:val="26"/>
  </w:num>
  <w:num w:numId="21" w16cid:durableId="1916475320">
    <w:abstractNumId w:val="80"/>
  </w:num>
  <w:num w:numId="22" w16cid:durableId="63184788">
    <w:abstractNumId w:val="23"/>
  </w:num>
  <w:num w:numId="23" w16cid:durableId="938148412">
    <w:abstractNumId w:val="0"/>
    <w:lvlOverride w:ilvl="0">
      <w:startOverride w:val="5"/>
    </w:lvlOverride>
  </w:num>
  <w:num w:numId="24" w16cid:durableId="345209636">
    <w:abstractNumId w:val="87"/>
  </w:num>
  <w:num w:numId="25" w16cid:durableId="1310788639">
    <w:abstractNumId w:val="22"/>
  </w:num>
  <w:num w:numId="26" w16cid:durableId="1068502900">
    <w:abstractNumId w:val="48"/>
  </w:num>
  <w:num w:numId="27" w16cid:durableId="17464569">
    <w:abstractNumId w:val="57"/>
  </w:num>
  <w:num w:numId="28" w16cid:durableId="1163427207">
    <w:abstractNumId w:val="83"/>
  </w:num>
  <w:num w:numId="29" w16cid:durableId="1377121041">
    <w:abstractNumId w:val="53"/>
  </w:num>
  <w:num w:numId="30" w16cid:durableId="168564497">
    <w:abstractNumId w:val="2"/>
  </w:num>
  <w:num w:numId="31" w16cid:durableId="1575160034">
    <w:abstractNumId w:val="82"/>
  </w:num>
  <w:num w:numId="32" w16cid:durableId="1098990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0310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7276328">
    <w:abstractNumId w:val="66"/>
  </w:num>
  <w:num w:numId="35" w16cid:durableId="1841505156">
    <w:abstractNumId w:val="85"/>
  </w:num>
  <w:num w:numId="36" w16cid:durableId="521431218">
    <w:abstractNumId w:val="37"/>
  </w:num>
  <w:num w:numId="37" w16cid:durableId="2070569742">
    <w:abstractNumId w:val="4"/>
  </w:num>
  <w:num w:numId="38" w16cid:durableId="1079983949">
    <w:abstractNumId w:val="16"/>
  </w:num>
  <w:num w:numId="39" w16cid:durableId="1059939581">
    <w:abstractNumId w:val="15"/>
  </w:num>
  <w:num w:numId="40" w16cid:durableId="1963341442">
    <w:abstractNumId w:val="40"/>
  </w:num>
  <w:num w:numId="41" w16cid:durableId="1517035514">
    <w:abstractNumId w:val="8"/>
  </w:num>
  <w:num w:numId="42" w16cid:durableId="1547915248">
    <w:abstractNumId w:val="47"/>
  </w:num>
  <w:num w:numId="43" w16cid:durableId="635574815">
    <w:abstractNumId w:val="59"/>
  </w:num>
  <w:num w:numId="44" w16cid:durableId="664553251">
    <w:abstractNumId w:val="29"/>
  </w:num>
  <w:num w:numId="45" w16cid:durableId="1860005148">
    <w:abstractNumId w:val="18"/>
  </w:num>
  <w:num w:numId="46" w16cid:durableId="372731316">
    <w:abstractNumId w:val="61"/>
  </w:num>
  <w:num w:numId="47" w16cid:durableId="675232163">
    <w:abstractNumId w:val="41"/>
  </w:num>
  <w:num w:numId="48" w16cid:durableId="891576102">
    <w:abstractNumId w:val="32"/>
  </w:num>
  <w:num w:numId="49" w16cid:durableId="1694502784">
    <w:abstractNumId w:val="42"/>
  </w:num>
  <w:num w:numId="50" w16cid:durableId="34282422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09245508">
    <w:abstractNumId w:val="69"/>
  </w:num>
  <w:num w:numId="52" w16cid:durableId="960301199">
    <w:abstractNumId w:val="35"/>
  </w:num>
  <w:num w:numId="53" w16cid:durableId="1611933539">
    <w:abstractNumId w:val="74"/>
  </w:num>
  <w:num w:numId="54" w16cid:durableId="528177538">
    <w:abstractNumId w:val="56"/>
  </w:num>
  <w:num w:numId="55" w16cid:durableId="411045221">
    <w:abstractNumId w:val="58"/>
  </w:num>
  <w:num w:numId="56" w16cid:durableId="1991015759">
    <w:abstractNumId w:val="5"/>
  </w:num>
  <w:num w:numId="57" w16cid:durableId="650448440">
    <w:abstractNumId w:val="63"/>
  </w:num>
  <w:num w:numId="58" w16cid:durableId="157119154">
    <w:abstractNumId w:val="73"/>
  </w:num>
  <w:num w:numId="59" w16cid:durableId="1300725378">
    <w:abstractNumId w:val="21"/>
  </w:num>
  <w:num w:numId="60" w16cid:durableId="1497498301">
    <w:abstractNumId w:val="77"/>
  </w:num>
  <w:num w:numId="61" w16cid:durableId="2003199224">
    <w:abstractNumId w:val="17"/>
  </w:num>
  <w:num w:numId="62" w16cid:durableId="236476462">
    <w:abstractNumId w:val="46"/>
  </w:num>
  <w:num w:numId="63" w16cid:durableId="1476288856">
    <w:abstractNumId w:val="14"/>
  </w:num>
  <w:num w:numId="64" w16cid:durableId="1849178779">
    <w:abstractNumId w:val="34"/>
  </w:num>
  <w:num w:numId="65" w16cid:durableId="219098681">
    <w:abstractNumId w:val="62"/>
  </w:num>
  <w:num w:numId="66" w16cid:durableId="900674837">
    <w:abstractNumId w:val="9"/>
  </w:num>
  <w:num w:numId="67" w16cid:durableId="1852600152">
    <w:abstractNumId w:val="84"/>
  </w:num>
  <w:num w:numId="68" w16cid:durableId="797064121">
    <w:abstractNumId w:val="20"/>
  </w:num>
  <w:num w:numId="69" w16cid:durableId="1700937581">
    <w:abstractNumId w:val="27"/>
  </w:num>
  <w:num w:numId="70" w16cid:durableId="736368476">
    <w:abstractNumId w:val="70"/>
  </w:num>
  <w:num w:numId="71" w16cid:durableId="1004432325">
    <w:abstractNumId w:val="45"/>
  </w:num>
  <w:num w:numId="72" w16cid:durableId="1022318199">
    <w:abstractNumId w:val="13"/>
  </w:num>
  <w:num w:numId="73" w16cid:durableId="987905964">
    <w:abstractNumId w:val="13"/>
    <w:lvlOverride w:ilvl="0">
      <w:startOverride w:val="6"/>
    </w:lvlOverride>
  </w:num>
  <w:num w:numId="74" w16cid:durableId="104545569">
    <w:abstractNumId w:val="6"/>
  </w:num>
  <w:num w:numId="75" w16cid:durableId="1051420979">
    <w:abstractNumId w:val="19"/>
  </w:num>
  <w:num w:numId="76" w16cid:durableId="1267347922">
    <w:abstractNumId w:val="72"/>
  </w:num>
  <w:num w:numId="77" w16cid:durableId="1499034720">
    <w:abstractNumId w:val="86"/>
  </w:num>
  <w:num w:numId="78" w16cid:durableId="707535261">
    <w:abstractNumId w:val="54"/>
  </w:num>
  <w:num w:numId="79" w16cid:durableId="251090680">
    <w:abstractNumId w:val="31"/>
  </w:num>
  <w:num w:numId="80" w16cid:durableId="1098603495">
    <w:abstractNumId w:val="60"/>
  </w:num>
  <w:num w:numId="81" w16cid:durableId="1600142769">
    <w:abstractNumId w:val="67"/>
  </w:num>
  <w:num w:numId="82" w16cid:durableId="2029410367">
    <w:abstractNumId w:val="36"/>
  </w:num>
  <w:num w:numId="83" w16cid:durableId="2109230630">
    <w:abstractNumId w:val="49"/>
  </w:num>
  <w:num w:numId="84" w16cid:durableId="1402097912">
    <w:abstractNumId w:val="33"/>
  </w:num>
  <w:num w:numId="85" w16cid:durableId="336856790">
    <w:abstractNumId w:val="25"/>
  </w:num>
  <w:num w:numId="86" w16cid:durableId="695078605">
    <w:abstractNumId w:val="79"/>
    <w:lvlOverride w:ilvl="0">
      <w:lvl w:ilvl="0" w:tplc="0409000F">
        <w:start w:val="1"/>
        <w:numFmt w:val="decimal"/>
        <w:lvlText w:val="%1."/>
        <w:lvlJc w:val="left"/>
        <w:pPr>
          <w:ind w:left="360" w:hanging="360"/>
        </w:pPr>
        <w:rPr>
          <w:rFonts w:hint="default"/>
          <w:color w:val="0000FF"/>
          <w:u w:val="double"/>
        </w:rPr>
      </w:lvl>
    </w:lvlOverride>
    <w:lvlOverride w:ilvl="1">
      <w:lvl w:ilvl="1" w:tplc="04090003" w:tentative="1">
        <w:start w:val="1"/>
        <w:numFmt w:val="bullet"/>
        <w:lvlText w:val="o"/>
        <w:lvlJc w:val="left"/>
        <w:pPr>
          <w:ind w:left="1080" w:hanging="360"/>
        </w:pPr>
        <w:rPr>
          <w:rFonts w:ascii="Courier New" w:hAnsi="Courier New" w:cs="Courier New" w:hint="default"/>
          <w:color w:val="0000FF"/>
          <w:u w:val="double"/>
        </w:rPr>
      </w:lvl>
    </w:lvlOverride>
    <w:lvlOverride w:ilvl="2">
      <w:lvl w:ilvl="2" w:tplc="04090005" w:tentative="1">
        <w:start w:val="1"/>
        <w:numFmt w:val="bullet"/>
        <w:lvlText w:val=""/>
        <w:lvlJc w:val="left"/>
        <w:pPr>
          <w:ind w:left="1800" w:hanging="360"/>
        </w:pPr>
        <w:rPr>
          <w:rFonts w:ascii="Wingdings" w:hAnsi="Wingdings" w:hint="default"/>
          <w:color w:val="0000FF"/>
          <w:u w:val="double"/>
        </w:rPr>
      </w:lvl>
    </w:lvlOverride>
    <w:lvlOverride w:ilvl="3">
      <w:lvl w:ilvl="3" w:tplc="04090001" w:tentative="1">
        <w:start w:val="1"/>
        <w:numFmt w:val="bullet"/>
        <w:lvlText w:val=""/>
        <w:lvlJc w:val="left"/>
        <w:pPr>
          <w:ind w:left="2520" w:hanging="360"/>
        </w:pPr>
        <w:rPr>
          <w:rFonts w:ascii="Symbol" w:hAnsi="Symbol" w:hint="default"/>
          <w:color w:val="0000FF"/>
          <w:u w:val="double"/>
        </w:rPr>
      </w:lvl>
    </w:lvlOverride>
    <w:lvlOverride w:ilvl="4">
      <w:lvl w:ilvl="4" w:tplc="04090003" w:tentative="1">
        <w:start w:val="1"/>
        <w:numFmt w:val="bullet"/>
        <w:lvlText w:val="o"/>
        <w:lvlJc w:val="left"/>
        <w:pPr>
          <w:ind w:left="3240" w:hanging="360"/>
        </w:pPr>
        <w:rPr>
          <w:rFonts w:ascii="Courier New" w:hAnsi="Courier New" w:cs="Courier New" w:hint="default"/>
          <w:color w:val="0000FF"/>
          <w:u w:val="double"/>
        </w:rPr>
      </w:lvl>
    </w:lvlOverride>
    <w:lvlOverride w:ilvl="5">
      <w:lvl w:ilvl="5" w:tplc="04090005" w:tentative="1">
        <w:start w:val="1"/>
        <w:numFmt w:val="bullet"/>
        <w:lvlText w:val=""/>
        <w:lvlJc w:val="left"/>
        <w:pPr>
          <w:ind w:left="3960" w:hanging="360"/>
        </w:pPr>
        <w:rPr>
          <w:rFonts w:ascii="Wingdings" w:hAnsi="Wingdings" w:hint="default"/>
          <w:color w:val="0000FF"/>
          <w:u w:val="double"/>
        </w:rPr>
      </w:lvl>
    </w:lvlOverride>
    <w:lvlOverride w:ilvl="6">
      <w:lvl w:ilvl="6" w:tplc="04090001" w:tentative="1">
        <w:start w:val="1"/>
        <w:numFmt w:val="bullet"/>
        <w:lvlText w:val=""/>
        <w:lvlJc w:val="left"/>
        <w:pPr>
          <w:ind w:left="4680" w:hanging="360"/>
        </w:pPr>
        <w:rPr>
          <w:rFonts w:ascii="Symbol" w:hAnsi="Symbol" w:hint="default"/>
          <w:color w:val="0000FF"/>
          <w:u w:val="double"/>
        </w:rPr>
      </w:lvl>
    </w:lvlOverride>
    <w:lvlOverride w:ilvl="7">
      <w:lvl w:ilvl="7" w:tplc="04090003" w:tentative="1">
        <w:start w:val="1"/>
        <w:numFmt w:val="bullet"/>
        <w:lvlText w:val="o"/>
        <w:lvlJc w:val="left"/>
        <w:pPr>
          <w:ind w:left="5400" w:hanging="360"/>
        </w:pPr>
        <w:rPr>
          <w:rFonts w:ascii="Courier New" w:hAnsi="Courier New" w:cs="Courier New" w:hint="default"/>
          <w:color w:val="0000FF"/>
          <w:u w:val="double"/>
        </w:rPr>
      </w:lvl>
    </w:lvlOverride>
    <w:lvlOverride w:ilvl="8">
      <w:lvl w:ilvl="8" w:tplc="04090005" w:tentative="1">
        <w:start w:val="1"/>
        <w:numFmt w:val="bullet"/>
        <w:lvlText w:val=""/>
        <w:lvlJc w:val="left"/>
        <w:pPr>
          <w:ind w:left="6120" w:hanging="360"/>
        </w:pPr>
        <w:rPr>
          <w:rFonts w:ascii="Wingdings" w:hAnsi="Wingdings" w:hint="default"/>
          <w:color w:val="0000FF"/>
          <w:u w:val="double"/>
        </w:rPr>
      </w:lvl>
    </w:lvlOverride>
  </w:num>
  <w:num w:numId="87" w16cid:durableId="1125807035">
    <w:abstractNumId w:val="50"/>
  </w:num>
  <w:num w:numId="88" w16cid:durableId="1339381119">
    <w:abstractNumId w:val="28"/>
  </w:num>
  <w:num w:numId="89" w16cid:durableId="2138254520">
    <w:abstractNumId w:val="75"/>
  </w:num>
  <w:num w:numId="90" w16cid:durableId="1482162946">
    <w:abstractNumId w:val="43"/>
  </w:num>
  <w:num w:numId="91" w16cid:durableId="2032414156">
    <w:abstractNumId w:val="68"/>
  </w:num>
  <w:num w:numId="92" w16cid:durableId="834227551">
    <w:abstractNumId w:val="10"/>
  </w:num>
  <w:num w:numId="93" w16cid:durableId="963466002">
    <w:abstractNumId w:val="3"/>
  </w:num>
  <w:num w:numId="94" w16cid:durableId="502821383">
    <w:abstractNumId w:val="55"/>
  </w:num>
  <w:num w:numId="95" w16cid:durableId="892234016">
    <w:abstractNumId w:val="3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 w:id="1"/>
  </w:footnotePr>
  <w:endnotePr>
    <w:numFmt w:val="decimal"/>
    <w:endnote w:id="-1"/>
    <w:endnote w:id="0"/>
    <w:endnote w:id="1"/>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MTU1NDIwMzQzNzJV0lEKTi0uzszPAykwrAUALbQbcywAAAA="/>
    <w:docVar w:name="zzmp10mSEGsValidated" w:val="1"/>
    <w:docVar w:name="zzmp10NoTrailerPromptID" w:val="NG-QQ46MFHB.4927-6738-2190.3"/>
    <w:docVar w:name="zzmp10TP" w:val="464842"/>
    <w:docVar w:name="zzmpCompatibilityMode" w:val="15"/>
  </w:docVars>
  <w:rsids>
    <w:rsidRoot w:val="00496BB4"/>
    <w:rsid w:val="00002B36"/>
    <w:rsid w:val="00003646"/>
    <w:rsid w:val="000037FD"/>
    <w:rsid w:val="00003FD3"/>
    <w:rsid w:val="000054E0"/>
    <w:rsid w:val="000061D5"/>
    <w:rsid w:val="00010F60"/>
    <w:rsid w:val="000114D9"/>
    <w:rsid w:val="00012D15"/>
    <w:rsid w:val="00012D4C"/>
    <w:rsid w:val="00013380"/>
    <w:rsid w:val="00013C1F"/>
    <w:rsid w:val="00013D81"/>
    <w:rsid w:val="000166B5"/>
    <w:rsid w:val="00022AF9"/>
    <w:rsid w:val="00024878"/>
    <w:rsid w:val="00026286"/>
    <w:rsid w:val="00033464"/>
    <w:rsid w:val="0003402E"/>
    <w:rsid w:val="0003449C"/>
    <w:rsid w:val="000420B4"/>
    <w:rsid w:val="00042A6E"/>
    <w:rsid w:val="0004319C"/>
    <w:rsid w:val="000437AF"/>
    <w:rsid w:val="00043C58"/>
    <w:rsid w:val="0004496C"/>
    <w:rsid w:val="00045435"/>
    <w:rsid w:val="00046018"/>
    <w:rsid w:val="0004739E"/>
    <w:rsid w:val="00052C45"/>
    <w:rsid w:val="000552A5"/>
    <w:rsid w:val="00055CBA"/>
    <w:rsid w:val="00055D11"/>
    <w:rsid w:val="000565A6"/>
    <w:rsid w:val="00057B68"/>
    <w:rsid w:val="00061A91"/>
    <w:rsid w:val="00062B5A"/>
    <w:rsid w:val="0006377C"/>
    <w:rsid w:val="0006484F"/>
    <w:rsid w:val="000654A6"/>
    <w:rsid w:val="00065B01"/>
    <w:rsid w:val="00065C2E"/>
    <w:rsid w:val="0006632B"/>
    <w:rsid w:val="00066C5B"/>
    <w:rsid w:val="0006765F"/>
    <w:rsid w:val="0007043A"/>
    <w:rsid w:val="00070880"/>
    <w:rsid w:val="000724C5"/>
    <w:rsid w:val="00072C51"/>
    <w:rsid w:val="000750B0"/>
    <w:rsid w:val="000764C6"/>
    <w:rsid w:val="00076552"/>
    <w:rsid w:val="000778CC"/>
    <w:rsid w:val="000808E4"/>
    <w:rsid w:val="00081CE5"/>
    <w:rsid w:val="00084B2B"/>
    <w:rsid w:val="00086A3B"/>
    <w:rsid w:val="000871D7"/>
    <w:rsid w:val="00096C3D"/>
    <w:rsid w:val="000A0640"/>
    <w:rsid w:val="000A18E3"/>
    <w:rsid w:val="000A2757"/>
    <w:rsid w:val="000A2772"/>
    <w:rsid w:val="000A2B63"/>
    <w:rsid w:val="000A3CF5"/>
    <w:rsid w:val="000A5FAB"/>
    <w:rsid w:val="000B3133"/>
    <w:rsid w:val="000B3496"/>
    <w:rsid w:val="000B47B8"/>
    <w:rsid w:val="000B4F6E"/>
    <w:rsid w:val="000C298B"/>
    <w:rsid w:val="000C452C"/>
    <w:rsid w:val="000C4C1D"/>
    <w:rsid w:val="000D000C"/>
    <w:rsid w:val="000D09B8"/>
    <w:rsid w:val="000D1D59"/>
    <w:rsid w:val="000D4099"/>
    <w:rsid w:val="000E2356"/>
    <w:rsid w:val="000E2DA1"/>
    <w:rsid w:val="000E3113"/>
    <w:rsid w:val="000E3E34"/>
    <w:rsid w:val="000E45ED"/>
    <w:rsid w:val="000E53EF"/>
    <w:rsid w:val="000E67C9"/>
    <w:rsid w:val="000E73B2"/>
    <w:rsid w:val="000F073F"/>
    <w:rsid w:val="000F2BC2"/>
    <w:rsid w:val="000F7058"/>
    <w:rsid w:val="000F7810"/>
    <w:rsid w:val="00100101"/>
    <w:rsid w:val="00100A3A"/>
    <w:rsid w:val="001017F0"/>
    <w:rsid w:val="00102F3B"/>
    <w:rsid w:val="001052D2"/>
    <w:rsid w:val="0011025B"/>
    <w:rsid w:val="00110640"/>
    <w:rsid w:val="00111CF0"/>
    <w:rsid w:val="00112F7F"/>
    <w:rsid w:val="001159BC"/>
    <w:rsid w:val="00116A83"/>
    <w:rsid w:val="001205EA"/>
    <w:rsid w:val="001208AF"/>
    <w:rsid w:val="00120DC8"/>
    <w:rsid w:val="0012106F"/>
    <w:rsid w:val="001220FD"/>
    <w:rsid w:val="00125F84"/>
    <w:rsid w:val="001271AA"/>
    <w:rsid w:val="00127922"/>
    <w:rsid w:val="00132332"/>
    <w:rsid w:val="00136CEF"/>
    <w:rsid w:val="00137957"/>
    <w:rsid w:val="00140221"/>
    <w:rsid w:val="0014094D"/>
    <w:rsid w:val="00141050"/>
    <w:rsid w:val="00141D87"/>
    <w:rsid w:val="00141E28"/>
    <w:rsid w:val="00142146"/>
    <w:rsid w:val="00144251"/>
    <w:rsid w:val="001451F5"/>
    <w:rsid w:val="0014775E"/>
    <w:rsid w:val="001506E3"/>
    <w:rsid w:val="0015099E"/>
    <w:rsid w:val="00150ECE"/>
    <w:rsid w:val="00151C0B"/>
    <w:rsid w:val="001523FF"/>
    <w:rsid w:val="0015276B"/>
    <w:rsid w:val="00154BC3"/>
    <w:rsid w:val="00155F43"/>
    <w:rsid w:val="00157FA0"/>
    <w:rsid w:val="0016396E"/>
    <w:rsid w:val="001643C7"/>
    <w:rsid w:val="00166976"/>
    <w:rsid w:val="00170344"/>
    <w:rsid w:val="00175873"/>
    <w:rsid w:val="00176F99"/>
    <w:rsid w:val="001778E7"/>
    <w:rsid w:val="001825DD"/>
    <w:rsid w:val="00183245"/>
    <w:rsid w:val="0018387C"/>
    <w:rsid w:val="00185000"/>
    <w:rsid w:val="001850F4"/>
    <w:rsid w:val="00185A58"/>
    <w:rsid w:val="00186D15"/>
    <w:rsid w:val="00187699"/>
    <w:rsid w:val="00191156"/>
    <w:rsid w:val="00191C4C"/>
    <w:rsid w:val="00191C82"/>
    <w:rsid w:val="00194A38"/>
    <w:rsid w:val="00194C45"/>
    <w:rsid w:val="001A024B"/>
    <w:rsid w:val="001A0C2C"/>
    <w:rsid w:val="001A25F0"/>
    <w:rsid w:val="001A2EC3"/>
    <w:rsid w:val="001A33FD"/>
    <w:rsid w:val="001A3F10"/>
    <w:rsid w:val="001A444D"/>
    <w:rsid w:val="001A4E99"/>
    <w:rsid w:val="001A4F3D"/>
    <w:rsid w:val="001A503E"/>
    <w:rsid w:val="001A5C53"/>
    <w:rsid w:val="001A7922"/>
    <w:rsid w:val="001B3495"/>
    <w:rsid w:val="001B67A3"/>
    <w:rsid w:val="001B6B3A"/>
    <w:rsid w:val="001C155B"/>
    <w:rsid w:val="001C1AD4"/>
    <w:rsid w:val="001C53E2"/>
    <w:rsid w:val="001C5837"/>
    <w:rsid w:val="001C65F7"/>
    <w:rsid w:val="001C6677"/>
    <w:rsid w:val="001C69D6"/>
    <w:rsid w:val="001D0469"/>
    <w:rsid w:val="001D4C40"/>
    <w:rsid w:val="001D5432"/>
    <w:rsid w:val="001D627A"/>
    <w:rsid w:val="001D6B51"/>
    <w:rsid w:val="001D791B"/>
    <w:rsid w:val="001E0B68"/>
    <w:rsid w:val="001E0DAE"/>
    <w:rsid w:val="001E2A7F"/>
    <w:rsid w:val="001E2C55"/>
    <w:rsid w:val="001E2D80"/>
    <w:rsid w:val="001E64AF"/>
    <w:rsid w:val="001E767F"/>
    <w:rsid w:val="001E7ED7"/>
    <w:rsid w:val="001F0C74"/>
    <w:rsid w:val="001F0CE1"/>
    <w:rsid w:val="001F3544"/>
    <w:rsid w:val="001F3BC4"/>
    <w:rsid w:val="001F41FC"/>
    <w:rsid w:val="001F638E"/>
    <w:rsid w:val="001F663B"/>
    <w:rsid w:val="002012A2"/>
    <w:rsid w:val="00201434"/>
    <w:rsid w:val="00201E78"/>
    <w:rsid w:val="00202B28"/>
    <w:rsid w:val="00202C1E"/>
    <w:rsid w:val="00203066"/>
    <w:rsid w:val="00207FCB"/>
    <w:rsid w:val="00214CC9"/>
    <w:rsid w:val="00214F3D"/>
    <w:rsid w:val="00220AE6"/>
    <w:rsid w:val="00221752"/>
    <w:rsid w:val="00221AC2"/>
    <w:rsid w:val="0022327E"/>
    <w:rsid w:val="00224172"/>
    <w:rsid w:val="002245DC"/>
    <w:rsid w:val="0022729A"/>
    <w:rsid w:val="00227501"/>
    <w:rsid w:val="002309C1"/>
    <w:rsid w:val="00231598"/>
    <w:rsid w:val="00231CB3"/>
    <w:rsid w:val="00233945"/>
    <w:rsid w:val="00236BC0"/>
    <w:rsid w:val="00237A1F"/>
    <w:rsid w:val="002406C9"/>
    <w:rsid w:val="00241A07"/>
    <w:rsid w:val="00241BB9"/>
    <w:rsid w:val="00242543"/>
    <w:rsid w:val="002437A9"/>
    <w:rsid w:val="0024453D"/>
    <w:rsid w:val="0024584A"/>
    <w:rsid w:val="00250CBD"/>
    <w:rsid w:val="00251E4C"/>
    <w:rsid w:val="002579FA"/>
    <w:rsid w:val="002604DE"/>
    <w:rsid w:val="002633F4"/>
    <w:rsid w:val="0026550E"/>
    <w:rsid w:val="00266A69"/>
    <w:rsid w:val="00271D8E"/>
    <w:rsid w:val="00276DE6"/>
    <w:rsid w:val="00277F5F"/>
    <w:rsid w:val="00281590"/>
    <w:rsid w:val="0028373A"/>
    <w:rsid w:val="00286FDA"/>
    <w:rsid w:val="00287168"/>
    <w:rsid w:val="0029024F"/>
    <w:rsid w:val="00290B7A"/>
    <w:rsid w:val="00291766"/>
    <w:rsid w:val="002929D3"/>
    <w:rsid w:val="002968C7"/>
    <w:rsid w:val="002A1AD2"/>
    <w:rsid w:val="002A2FE3"/>
    <w:rsid w:val="002A3A66"/>
    <w:rsid w:val="002A3ACA"/>
    <w:rsid w:val="002A42C0"/>
    <w:rsid w:val="002A6211"/>
    <w:rsid w:val="002A73DF"/>
    <w:rsid w:val="002A7518"/>
    <w:rsid w:val="002A7955"/>
    <w:rsid w:val="002A7BAC"/>
    <w:rsid w:val="002B05F7"/>
    <w:rsid w:val="002B204B"/>
    <w:rsid w:val="002B3C11"/>
    <w:rsid w:val="002B4A22"/>
    <w:rsid w:val="002B4BC2"/>
    <w:rsid w:val="002B6F50"/>
    <w:rsid w:val="002B7DE3"/>
    <w:rsid w:val="002C091B"/>
    <w:rsid w:val="002C19F2"/>
    <w:rsid w:val="002C6D96"/>
    <w:rsid w:val="002D0FBD"/>
    <w:rsid w:val="002D1D9F"/>
    <w:rsid w:val="002D20AA"/>
    <w:rsid w:val="002D253B"/>
    <w:rsid w:val="002D2F97"/>
    <w:rsid w:val="002D4D90"/>
    <w:rsid w:val="002D4F73"/>
    <w:rsid w:val="002E12D5"/>
    <w:rsid w:val="002E185E"/>
    <w:rsid w:val="002E214F"/>
    <w:rsid w:val="002E3372"/>
    <w:rsid w:val="002E5E4C"/>
    <w:rsid w:val="002E6C32"/>
    <w:rsid w:val="002F01CB"/>
    <w:rsid w:val="002F26B5"/>
    <w:rsid w:val="002F315A"/>
    <w:rsid w:val="002F3AF4"/>
    <w:rsid w:val="002F47F0"/>
    <w:rsid w:val="002F4C0A"/>
    <w:rsid w:val="002F5F73"/>
    <w:rsid w:val="002F77A1"/>
    <w:rsid w:val="00302DE5"/>
    <w:rsid w:val="003109F4"/>
    <w:rsid w:val="003132D2"/>
    <w:rsid w:val="00314B8B"/>
    <w:rsid w:val="00320BE6"/>
    <w:rsid w:val="00321321"/>
    <w:rsid w:val="00322478"/>
    <w:rsid w:val="00323204"/>
    <w:rsid w:val="0032460B"/>
    <w:rsid w:val="003264A3"/>
    <w:rsid w:val="0032710C"/>
    <w:rsid w:val="00330A53"/>
    <w:rsid w:val="0033652E"/>
    <w:rsid w:val="003401B2"/>
    <w:rsid w:val="00340A41"/>
    <w:rsid w:val="00341472"/>
    <w:rsid w:val="003415F6"/>
    <w:rsid w:val="00342F92"/>
    <w:rsid w:val="003439D0"/>
    <w:rsid w:val="003465EE"/>
    <w:rsid w:val="003505DA"/>
    <w:rsid w:val="00350EEF"/>
    <w:rsid w:val="003536AF"/>
    <w:rsid w:val="00353794"/>
    <w:rsid w:val="00353889"/>
    <w:rsid w:val="00353B86"/>
    <w:rsid w:val="0036066E"/>
    <w:rsid w:val="0036145A"/>
    <w:rsid w:val="003649BE"/>
    <w:rsid w:val="00367233"/>
    <w:rsid w:val="003712A1"/>
    <w:rsid w:val="00371628"/>
    <w:rsid w:val="0037174B"/>
    <w:rsid w:val="00372DEB"/>
    <w:rsid w:val="00373FA8"/>
    <w:rsid w:val="00374319"/>
    <w:rsid w:val="00376D4A"/>
    <w:rsid w:val="00377574"/>
    <w:rsid w:val="00377AFB"/>
    <w:rsid w:val="00383EEF"/>
    <w:rsid w:val="003847ED"/>
    <w:rsid w:val="00387C51"/>
    <w:rsid w:val="00392B4B"/>
    <w:rsid w:val="00394EEB"/>
    <w:rsid w:val="00395961"/>
    <w:rsid w:val="00397AB8"/>
    <w:rsid w:val="003A1860"/>
    <w:rsid w:val="003A27EC"/>
    <w:rsid w:val="003A32CF"/>
    <w:rsid w:val="003A4608"/>
    <w:rsid w:val="003B0C5A"/>
    <w:rsid w:val="003B2B61"/>
    <w:rsid w:val="003B337D"/>
    <w:rsid w:val="003B48FB"/>
    <w:rsid w:val="003B5548"/>
    <w:rsid w:val="003B56C1"/>
    <w:rsid w:val="003B5C6E"/>
    <w:rsid w:val="003C022B"/>
    <w:rsid w:val="003C14F1"/>
    <w:rsid w:val="003C4336"/>
    <w:rsid w:val="003C5420"/>
    <w:rsid w:val="003C713D"/>
    <w:rsid w:val="003C734C"/>
    <w:rsid w:val="003C7748"/>
    <w:rsid w:val="003D31B0"/>
    <w:rsid w:val="003D4FF6"/>
    <w:rsid w:val="003D6054"/>
    <w:rsid w:val="003E453E"/>
    <w:rsid w:val="003E4E8C"/>
    <w:rsid w:val="003E5176"/>
    <w:rsid w:val="003E789F"/>
    <w:rsid w:val="003E7F53"/>
    <w:rsid w:val="003F01D1"/>
    <w:rsid w:val="003F1C20"/>
    <w:rsid w:val="003F3629"/>
    <w:rsid w:val="003F3BEB"/>
    <w:rsid w:val="003F3CD2"/>
    <w:rsid w:val="003F4325"/>
    <w:rsid w:val="00401CB0"/>
    <w:rsid w:val="00403A53"/>
    <w:rsid w:val="00404E85"/>
    <w:rsid w:val="0041228C"/>
    <w:rsid w:val="004166EA"/>
    <w:rsid w:val="00417958"/>
    <w:rsid w:val="00417AA2"/>
    <w:rsid w:val="004210EF"/>
    <w:rsid w:val="004214C1"/>
    <w:rsid w:val="00423148"/>
    <w:rsid w:val="00426C4D"/>
    <w:rsid w:val="00436539"/>
    <w:rsid w:val="00440DEB"/>
    <w:rsid w:val="00441528"/>
    <w:rsid w:val="0044399A"/>
    <w:rsid w:val="0044413F"/>
    <w:rsid w:val="00447534"/>
    <w:rsid w:val="00453176"/>
    <w:rsid w:val="004559FA"/>
    <w:rsid w:val="00460876"/>
    <w:rsid w:val="004659C1"/>
    <w:rsid w:val="004665EA"/>
    <w:rsid w:val="00476260"/>
    <w:rsid w:val="00476851"/>
    <w:rsid w:val="004770FC"/>
    <w:rsid w:val="00480057"/>
    <w:rsid w:val="00481E98"/>
    <w:rsid w:val="00483230"/>
    <w:rsid w:val="00487492"/>
    <w:rsid w:val="00492609"/>
    <w:rsid w:val="00492F4E"/>
    <w:rsid w:val="00494E95"/>
    <w:rsid w:val="00496BB4"/>
    <w:rsid w:val="004A0043"/>
    <w:rsid w:val="004A1E26"/>
    <w:rsid w:val="004B08AB"/>
    <w:rsid w:val="004B1730"/>
    <w:rsid w:val="004B3913"/>
    <w:rsid w:val="004B3AF2"/>
    <w:rsid w:val="004B4321"/>
    <w:rsid w:val="004B453B"/>
    <w:rsid w:val="004B7965"/>
    <w:rsid w:val="004B7D56"/>
    <w:rsid w:val="004C4102"/>
    <w:rsid w:val="004C41F1"/>
    <w:rsid w:val="004C644F"/>
    <w:rsid w:val="004D08E1"/>
    <w:rsid w:val="004D193E"/>
    <w:rsid w:val="004D49B9"/>
    <w:rsid w:val="004D606A"/>
    <w:rsid w:val="004D6660"/>
    <w:rsid w:val="004D6F43"/>
    <w:rsid w:val="004E069F"/>
    <w:rsid w:val="004E1C25"/>
    <w:rsid w:val="004E2855"/>
    <w:rsid w:val="004E3040"/>
    <w:rsid w:val="004E5813"/>
    <w:rsid w:val="004E60A1"/>
    <w:rsid w:val="004E6814"/>
    <w:rsid w:val="004E751A"/>
    <w:rsid w:val="004F2912"/>
    <w:rsid w:val="004F39AC"/>
    <w:rsid w:val="004F3C08"/>
    <w:rsid w:val="004F58DF"/>
    <w:rsid w:val="004F6D7D"/>
    <w:rsid w:val="005006B3"/>
    <w:rsid w:val="00510A04"/>
    <w:rsid w:val="00514022"/>
    <w:rsid w:val="00516082"/>
    <w:rsid w:val="00521F96"/>
    <w:rsid w:val="005229DE"/>
    <w:rsid w:val="00526361"/>
    <w:rsid w:val="00527400"/>
    <w:rsid w:val="00532A36"/>
    <w:rsid w:val="00536EE5"/>
    <w:rsid w:val="0054033F"/>
    <w:rsid w:val="00540A13"/>
    <w:rsid w:val="005449EE"/>
    <w:rsid w:val="00544D61"/>
    <w:rsid w:val="00551490"/>
    <w:rsid w:val="00554143"/>
    <w:rsid w:val="00555F16"/>
    <w:rsid w:val="005561CA"/>
    <w:rsid w:val="00556631"/>
    <w:rsid w:val="00557343"/>
    <w:rsid w:val="00557584"/>
    <w:rsid w:val="00562F25"/>
    <w:rsid w:val="00564FD3"/>
    <w:rsid w:val="00565EB7"/>
    <w:rsid w:val="00567401"/>
    <w:rsid w:val="00567AAC"/>
    <w:rsid w:val="005715BF"/>
    <w:rsid w:val="0057193A"/>
    <w:rsid w:val="0057200E"/>
    <w:rsid w:val="005730A6"/>
    <w:rsid w:val="0057421C"/>
    <w:rsid w:val="005760E1"/>
    <w:rsid w:val="00576863"/>
    <w:rsid w:val="00581982"/>
    <w:rsid w:val="00581D7C"/>
    <w:rsid w:val="005837BC"/>
    <w:rsid w:val="00586F10"/>
    <w:rsid w:val="00590DC3"/>
    <w:rsid w:val="00591CD0"/>
    <w:rsid w:val="005930BC"/>
    <w:rsid w:val="00593C58"/>
    <w:rsid w:val="00595EAC"/>
    <w:rsid w:val="005A04CD"/>
    <w:rsid w:val="005A07A0"/>
    <w:rsid w:val="005A2601"/>
    <w:rsid w:val="005A3E07"/>
    <w:rsid w:val="005A548C"/>
    <w:rsid w:val="005A5F5B"/>
    <w:rsid w:val="005A6CF2"/>
    <w:rsid w:val="005B1324"/>
    <w:rsid w:val="005B15CB"/>
    <w:rsid w:val="005B1A76"/>
    <w:rsid w:val="005B1B7C"/>
    <w:rsid w:val="005B38F3"/>
    <w:rsid w:val="005B4649"/>
    <w:rsid w:val="005B4820"/>
    <w:rsid w:val="005B72B5"/>
    <w:rsid w:val="005C04C5"/>
    <w:rsid w:val="005C0845"/>
    <w:rsid w:val="005C6E75"/>
    <w:rsid w:val="005D1036"/>
    <w:rsid w:val="005D3101"/>
    <w:rsid w:val="005D42AA"/>
    <w:rsid w:val="005D436E"/>
    <w:rsid w:val="005D4CE5"/>
    <w:rsid w:val="005D5F35"/>
    <w:rsid w:val="005E03FA"/>
    <w:rsid w:val="005E17AB"/>
    <w:rsid w:val="005E26C6"/>
    <w:rsid w:val="005E2B7C"/>
    <w:rsid w:val="005E6190"/>
    <w:rsid w:val="005F0C32"/>
    <w:rsid w:val="005F0FD6"/>
    <w:rsid w:val="005F2533"/>
    <w:rsid w:val="005F2CFA"/>
    <w:rsid w:val="005F6953"/>
    <w:rsid w:val="005F779F"/>
    <w:rsid w:val="005F794E"/>
    <w:rsid w:val="0060097E"/>
    <w:rsid w:val="00602024"/>
    <w:rsid w:val="00602879"/>
    <w:rsid w:val="006039B5"/>
    <w:rsid w:val="00603E86"/>
    <w:rsid w:val="006046CD"/>
    <w:rsid w:val="00604B46"/>
    <w:rsid w:val="00606186"/>
    <w:rsid w:val="006069DD"/>
    <w:rsid w:val="00610C29"/>
    <w:rsid w:val="00611173"/>
    <w:rsid w:val="00611B97"/>
    <w:rsid w:val="00611DF8"/>
    <w:rsid w:val="00611E76"/>
    <w:rsid w:val="0061205E"/>
    <w:rsid w:val="00612DBF"/>
    <w:rsid w:val="00614DA0"/>
    <w:rsid w:val="00615334"/>
    <w:rsid w:val="0061555C"/>
    <w:rsid w:val="006161E6"/>
    <w:rsid w:val="0061696C"/>
    <w:rsid w:val="00617032"/>
    <w:rsid w:val="006176BD"/>
    <w:rsid w:val="00617833"/>
    <w:rsid w:val="00623FD3"/>
    <w:rsid w:val="006250A0"/>
    <w:rsid w:val="006316C8"/>
    <w:rsid w:val="006324F3"/>
    <w:rsid w:val="00632B7A"/>
    <w:rsid w:val="006345F3"/>
    <w:rsid w:val="00634609"/>
    <w:rsid w:val="00634DA4"/>
    <w:rsid w:val="006372F6"/>
    <w:rsid w:val="00637D54"/>
    <w:rsid w:val="00645501"/>
    <w:rsid w:val="006455FE"/>
    <w:rsid w:val="00647ACB"/>
    <w:rsid w:val="00651698"/>
    <w:rsid w:val="00651EE7"/>
    <w:rsid w:val="006529EC"/>
    <w:rsid w:val="006548B7"/>
    <w:rsid w:val="00660A92"/>
    <w:rsid w:val="00660D4D"/>
    <w:rsid w:val="0066113D"/>
    <w:rsid w:val="00670345"/>
    <w:rsid w:val="00671E79"/>
    <w:rsid w:val="00672A5E"/>
    <w:rsid w:val="006734C6"/>
    <w:rsid w:val="00676273"/>
    <w:rsid w:val="006764EA"/>
    <w:rsid w:val="00677E3E"/>
    <w:rsid w:val="0068178B"/>
    <w:rsid w:val="00681FD0"/>
    <w:rsid w:val="00685020"/>
    <w:rsid w:val="00685D7D"/>
    <w:rsid w:val="006879B4"/>
    <w:rsid w:val="00691275"/>
    <w:rsid w:val="00691E1F"/>
    <w:rsid w:val="006927C3"/>
    <w:rsid w:val="00692CBC"/>
    <w:rsid w:val="00693204"/>
    <w:rsid w:val="006936F5"/>
    <w:rsid w:val="006A22DF"/>
    <w:rsid w:val="006A25F3"/>
    <w:rsid w:val="006A59EF"/>
    <w:rsid w:val="006A697C"/>
    <w:rsid w:val="006A7DD3"/>
    <w:rsid w:val="006B004D"/>
    <w:rsid w:val="006B1C58"/>
    <w:rsid w:val="006B28C1"/>
    <w:rsid w:val="006B4274"/>
    <w:rsid w:val="006B4BD6"/>
    <w:rsid w:val="006B50F5"/>
    <w:rsid w:val="006B6A9F"/>
    <w:rsid w:val="006B7DF6"/>
    <w:rsid w:val="006B7F87"/>
    <w:rsid w:val="006B7F96"/>
    <w:rsid w:val="006C10FA"/>
    <w:rsid w:val="006C1D46"/>
    <w:rsid w:val="006C5C74"/>
    <w:rsid w:val="006C679B"/>
    <w:rsid w:val="006C7F2F"/>
    <w:rsid w:val="006D0B9D"/>
    <w:rsid w:val="006D2AEE"/>
    <w:rsid w:val="006D3E8E"/>
    <w:rsid w:val="006D5F40"/>
    <w:rsid w:val="006E0C92"/>
    <w:rsid w:val="006E3B9D"/>
    <w:rsid w:val="006E6055"/>
    <w:rsid w:val="006E65C5"/>
    <w:rsid w:val="006F4955"/>
    <w:rsid w:val="006F582C"/>
    <w:rsid w:val="006F6B8C"/>
    <w:rsid w:val="0070037B"/>
    <w:rsid w:val="007021FC"/>
    <w:rsid w:val="007032F6"/>
    <w:rsid w:val="00703AC8"/>
    <w:rsid w:val="00703BCE"/>
    <w:rsid w:val="007042B9"/>
    <w:rsid w:val="00710CFC"/>
    <w:rsid w:val="00710D1B"/>
    <w:rsid w:val="00711573"/>
    <w:rsid w:val="007127A4"/>
    <w:rsid w:val="0071418B"/>
    <w:rsid w:val="00714728"/>
    <w:rsid w:val="00715B4D"/>
    <w:rsid w:val="007170D5"/>
    <w:rsid w:val="00721B8A"/>
    <w:rsid w:val="00721BBD"/>
    <w:rsid w:val="0072217F"/>
    <w:rsid w:val="00723701"/>
    <w:rsid w:val="00725B53"/>
    <w:rsid w:val="0072618E"/>
    <w:rsid w:val="0073032D"/>
    <w:rsid w:val="00730ECD"/>
    <w:rsid w:val="00731438"/>
    <w:rsid w:val="007328C9"/>
    <w:rsid w:val="00732CAD"/>
    <w:rsid w:val="007336F4"/>
    <w:rsid w:val="00733AD8"/>
    <w:rsid w:val="00734AC1"/>
    <w:rsid w:val="00734EF3"/>
    <w:rsid w:val="007361B0"/>
    <w:rsid w:val="00736949"/>
    <w:rsid w:val="007409FA"/>
    <w:rsid w:val="00741D7F"/>
    <w:rsid w:val="00742DB4"/>
    <w:rsid w:val="00742E90"/>
    <w:rsid w:val="0074375C"/>
    <w:rsid w:val="00744415"/>
    <w:rsid w:val="007511B9"/>
    <w:rsid w:val="007522D5"/>
    <w:rsid w:val="007557ED"/>
    <w:rsid w:val="00755CA6"/>
    <w:rsid w:val="00755EF2"/>
    <w:rsid w:val="00760485"/>
    <w:rsid w:val="007610B2"/>
    <w:rsid w:val="00761E1B"/>
    <w:rsid w:val="0076393D"/>
    <w:rsid w:val="00764F33"/>
    <w:rsid w:val="00765C57"/>
    <w:rsid w:val="00765E4F"/>
    <w:rsid w:val="007706C6"/>
    <w:rsid w:val="00774C0E"/>
    <w:rsid w:val="00775144"/>
    <w:rsid w:val="0078093E"/>
    <w:rsid w:val="00782178"/>
    <w:rsid w:val="00782EB9"/>
    <w:rsid w:val="00786A28"/>
    <w:rsid w:val="00786BC4"/>
    <w:rsid w:val="00790208"/>
    <w:rsid w:val="00793C06"/>
    <w:rsid w:val="00795D6B"/>
    <w:rsid w:val="007967E9"/>
    <w:rsid w:val="00797F6C"/>
    <w:rsid w:val="007A0130"/>
    <w:rsid w:val="007A1396"/>
    <w:rsid w:val="007A1BEB"/>
    <w:rsid w:val="007A1D47"/>
    <w:rsid w:val="007A2824"/>
    <w:rsid w:val="007A5C50"/>
    <w:rsid w:val="007A6B09"/>
    <w:rsid w:val="007B0B4C"/>
    <w:rsid w:val="007B0BCB"/>
    <w:rsid w:val="007B17F9"/>
    <w:rsid w:val="007B48BD"/>
    <w:rsid w:val="007B58E7"/>
    <w:rsid w:val="007B5F87"/>
    <w:rsid w:val="007C108D"/>
    <w:rsid w:val="007C1D5E"/>
    <w:rsid w:val="007C2D23"/>
    <w:rsid w:val="007C3A93"/>
    <w:rsid w:val="007C5765"/>
    <w:rsid w:val="007C5836"/>
    <w:rsid w:val="007C676D"/>
    <w:rsid w:val="007C7329"/>
    <w:rsid w:val="007D15EF"/>
    <w:rsid w:val="007D244E"/>
    <w:rsid w:val="007D2D0A"/>
    <w:rsid w:val="007D4AC1"/>
    <w:rsid w:val="007D6098"/>
    <w:rsid w:val="007E0053"/>
    <w:rsid w:val="007E0225"/>
    <w:rsid w:val="007E3FB2"/>
    <w:rsid w:val="007E40A1"/>
    <w:rsid w:val="007E6108"/>
    <w:rsid w:val="007F4582"/>
    <w:rsid w:val="007F472B"/>
    <w:rsid w:val="007F4960"/>
    <w:rsid w:val="007F53D9"/>
    <w:rsid w:val="007F550E"/>
    <w:rsid w:val="007F58AB"/>
    <w:rsid w:val="007F701F"/>
    <w:rsid w:val="007F7929"/>
    <w:rsid w:val="00800378"/>
    <w:rsid w:val="0080197B"/>
    <w:rsid w:val="00804821"/>
    <w:rsid w:val="00805F4A"/>
    <w:rsid w:val="00807B3E"/>
    <w:rsid w:val="008139E2"/>
    <w:rsid w:val="0081718F"/>
    <w:rsid w:val="00820B19"/>
    <w:rsid w:val="00820CB1"/>
    <w:rsid w:val="00821638"/>
    <w:rsid w:val="00821A5B"/>
    <w:rsid w:val="008228DF"/>
    <w:rsid w:val="008229E9"/>
    <w:rsid w:val="00823150"/>
    <w:rsid w:val="008262BC"/>
    <w:rsid w:val="00827105"/>
    <w:rsid w:val="0083006C"/>
    <w:rsid w:val="00831305"/>
    <w:rsid w:val="00832D9E"/>
    <w:rsid w:val="00833030"/>
    <w:rsid w:val="008335D0"/>
    <w:rsid w:val="0083387F"/>
    <w:rsid w:val="00833C48"/>
    <w:rsid w:val="00834F19"/>
    <w:rsid w:val="00840F3B"/>
    <w:rsid w:val="00841F3D"/>
    <w:rsid w:val="00843427"/>
    <w:rsid w:val="00845B5F"/>
    <w:rsid w:val="0084704E"/>
    <w:rsid w:val="00851148"/>
    <w:rsid w:val="00851C5D"/>
    <w:rsid w:val="00856137"/>
    <w:rsid w:val="00861BA5"/>
    <w:rsid w:val="00862F96"/>
    <w:rsid w:val="00864C45"/>
    <w:rsid w:val="00871B0B"/>
    <w:rsid w:val="008721BA"/>
    <w:rsid w:val="00872CE6"/>
    <w:rsid w:val="0087723B"/>
    <w:rsid w:val="00877732"/>
    <w:rsid w:val="00877BA7"/>
    <w:rsid w:val="00880640"/>
    <w:rsid w:val="00880DD1"/>
    <w:rsid w:val="008843F2"/>
    <w:rsid w:val="00884941"/>
    <w:rsid w:val="0088498A"/>
    <w:rsid w:val="00884999"/>
    <w:rsid w:val="00885193"/>
    <w:rsid w:val="0089031C"/>
    <w:rsid w:val="008974D5"/>
    <w:rsid w:val="008A2E2F"/>
    <w:rsid w:val="008A3214"/>
    <w:rsid w:val="008A3952"/>
    <w:rsid w:val="008A4853"/>
    <w:rsid w:val="008A781E"/>
    <w:rsid w:val="008B0A2F"/>
    <w:rsid w:val="008B1B48"/>
    <w:rsid w:val="008B3FD4"/>
    <w:rsid w:val="008B486D"/>
    <w:rsid w:val="008B4A27"/>
    <w:rsid w:val="008B60BB"/>
    <w:rsid w:val="008C009F"/>
    <w:rsid w:val="008C14DB"/>
    <w:rsid w:val="008C7676"/>
    <w:rsid w:val="008D0176"/>
    <w:rsid w:val="008D23C4"/>
    <w:rsid w:val="008D3E80"/>
    <w:rsid w:val="008D4328"/>
    <w:rsid w:val="008D507F"/>
    <w:rsid w:val="008D5869"/>
    <w:rsid w:val="008E0DC6"/>
    <w:rsid w:val="008E2834"/>
    <w:rsid w:val="008E2AAE"/>
    <w:rsid w:val="008E3569"/>
    <w:rsid w:val="008E41E5"/>
    <w:rsid w:val="008E4542"/>
    <w:rsid w:val="008E655B"/>
    <w:rsid w:val="008E6EEE"/>
    <w:rsid w:val="008F0FE0"/>
    <w:rsid w:val="008F239A"/>
    <w:rsid w:val="008F2BF3"/>
    <w:rsid w:val="008F3488"/>
    <w:rsid w:val="008F5DA5"/>
    <w:rsid w:val="00900BA9"/>
    <w:rsid w:val="00901286"/>
    <w:rsid w:val="009040A1"/>
    <w:rsid w:val="00904697"/>
    <w:rsid w:val="00906564"/>
    <w:rsid w:val="0091543D"/>
    <w:rsid w:val="00915EE1"/>
    <w:rsid w:val="0091772E"/>
    <w:rsid w:val="009178B5"/>
    <w:rsid w:val="00923B81"/>
    <w:rsid w:val="00924018"/>
    <w:rsid w:val="00925152"/>
    <w:rsid w:val="0092536D"/>
    <w:rsid w:val="00930E42"/>
    <w:rsid w:val="009312AB"/>
    <w:rsid w:val="00932FD4"/>
    <w:rsid w:val="009331F0"/>
    <w:rsid w:val="00933D75"/>
    <w:rsid w:val="00940105"/>
    <w:rsid w:val="0094041E"/>
    <w:rsid w:val="00941CAD"/>
    <w:rsid w:val="00943D64"/>
    <w:rsid w:val="00944795"/>
    <w:rsid w:val="00945312"/>
    <w:rsid w:val="00945629"/>
    <w:rsid w:val="009460CB"/>
    <w:rsid w:val="009477BE"/>
    <w:rsid w:val="00947A58"/>
    <w:rsid w:val="0095192B"/>
    <w:rsid w:val="00953CC9"/>
    <w:rsid w:val="009553FA"/>
    <w:rsid w:val="00961388"/>
    <w:rsid w:val="009618B3"/>
    <w:rsid w:val="00964760"/>
    <w:rsid w:val="0096506D"/>
    <w:rsid w:val="009657F1"/>
    <w:rsid w:val="00974777"/>
    <w:rsid w:val="0098015A"/>
    <w:rsid w:val="0098064C"/>
    <w:rsid w:val="00985993"/>
    <w:rsid w:val="0098619B"/>
    <w:rsid w:val="00991932"/>
    <w:rsid w:val="009925D3"/>
    <w:rsid w:val="00993AF7"/>
    <w:rsid w:val="00993E03"/>
    <w:rsid w:val="00994EEB"/>
    <w:rsid w:val="00995145"/>
    <w:rsid w:val="0099541E"/>
    <w:rsid w:val="00996FD7"/>
    <w:rsid w:val="00997E5F"/>
    <w:rsid w:val="009A32A3"/>
    <w:rsid w:val="009A340B"/>
    <w:rsid w:val="009A7183"/>
    <w:rsid w:val="009B0209"/>
    <w:rsid w:val="009B1904"/>
    <w:rsid w:val="009B21E3"/>
    <w:rsid w:val="009B2242"/>
    <w:rsid w:val="009B2E17"/>
    <w:rsid w:val="009B4A49"/>
    <w:rsid w:val="009B5062"/>
    <w:rsid w:val="009B5F82"/>
    <w:rsid w:val="009C0234"/>
    <w:rsid w:val="009C126B"/>
    <w:rsid w:val="009C1A6B"/>
    <w:rsid w:val="009C2905"/>
    <w:rsid w:val="009C3E16"/>
    <w:rsid w:val="009C57E4"/>
    <w:rsid w:val="009C74A1"/>
    <w:rsid w:val="009C7E89"/>
    <w:rsid w:val="009D0B4B"/>
    <w:rsid w:val="009D11FB"/>
    <w:rsid w:val="009D2315"/>
    <w:rsid w:val="009D26D6"/>
    <w:rsid w:val="009D29B8"/>
    <w:rsid w:val="009D463E"/>
    <w:rsid w:val="009D50A2"/>
    <w:rsid w:val="009D5314"/>
    <w:rsid w:val="009E2DEE"/>
    <w:rsid w:val="009E49A7"/>
    <w:rsid w:val="009E584A"/>
    <w:rsid w:val="009E5FDA"/>
    <w:rsid w:val="009E7E44"/>
    <w:rsid w:val="009F1BE0"/>
    <w:rsid w:val="009F45A4"/>
    <w:rsid w:val="009F6471"/>
    <w:rsid w:val="009F7A19"/>
    <w:rsid w:val="00A01CC0"/>
    <w:rsid w:val="00A052DD"/>
    <w:rsid w:val="00A05406"/>
    <w:rsid w:val="00A06099"/>
    <w:rsid w:val="00A11973"/>
    <w:rsid w:val="00A11DEA"/>
    <w:rsid w:val="00A12788"/>
    <w:rsid w:val="00A12A5E"/>
    <w:rsid w:val="00A13D26"/>
    <w:rsid w:val="00A14166"/>
    <w:rsid w:val="00A16FCB"/>
    <w:rsid w:val="00A20878"/>
    <w:rsid w:val="00A21882"/>
    <w:rsid w:val="00A22EDF"/>
    <w:rsid w:val="00A275AB"/>
    <w:rsid w:val="00A318A8"/>
    <w:rsid w:val="00A332FC"/>
    <w:rsid w:val="00A34C8B"/>
    <w:rsid w:val="00A35B2D"/>
    <w:rsid w:val="00A40219"/>
    <w:rsid w:val="00A42292"/>
    <w:rsid w:val="00A42C4D"/>
    <w:rsid w:val="00A500D0"/>
    <w:rsid w:val="00A50BAB"/>
    <w:rsid w:val="00A54364"/>
    <w:rsid w:val="00A551BE"/>
    <w:rsid w:val="00A5582A"/>
    <w:rsid w:val="00A560C5"/>
    <w:rsid w:val="00A5644B"/>
    <w:rsid w:val="00A572FC"/>
    <w:rsid w:val="00A60D0D"/>
    <w:rsid w:val="00A617B1"/>
    <w:rsid w:val="00A624C2"/>
    <w:rsid w:val="00A67FE6"/>
    <w:rsid w:val="00A7162B"/>
    <w:rsid w:val="00A72862"/>
    <w:rsid w:val="00A73944"/>
    <w:rsid w:val="00A74C5F"/>
    <w:rsid w:val="00A774EB"/>
    <w:rsid w:val="00A80086"/>
    <w:rsid w:val="00A8704A"/>
    <w:rsid w:val="00A90998"/>
    <w:rsid w:val="00A917E5"/>
    <w:rsid w:val="00A92720"/>
    <w:rsid w:val="00A969EA"/>
    <w:rsid w:val="00A97B90"/>
    <w:rsid w:val="00A97C2C"/>
    <w:rsid w:val="00AA1BA8"/>
    <w:rsid w:val="00AA2028"/>
    <w:rsid w:val="00AA414D"/>
    <w:rsid w:val="00AA5ABD"/>
    <w:rsid w:val="00AB37A8"/>
    <w:rsid w:val="00AB4C03"/>
    <w:rsid w:val="00AB4CB7"/>
    <w:rsid w:val="00AB56D7"/>
    <w:rsid w:val="00AB5B1F"/>
    <w:rsid w:val="00AB7B71"/>
    <w:rsid w:val="00AC0ECF"/>
    <w:rsid w:val="00AC4730"/>
    <w:rsid w:val="00AC5A59"/>
    <w:rsid w:val="00AC6ABB"/>
    <w:rsid w:val="00AC7D26"/>
    <w:rsid w:val="00AD5896"/>
    <w:rsid w:val="00AD5E1A"/>
    <w:rsid w:val="00AE0445"/>
    <w:rsid w:val="00AE10B3"/>
    <w:rsid w:val="00AE1DFA"/>
    <w:rsid w:val="00AE4A4D"/>
    <w:rsid w:val="00AE78DC"/>
    <w:rsid w:val="00AF0929"/>
    <w:rsid w:val="00AF2CD9"/>
    <w:rsid w:val="00AF2F57"/>
    <w:rsid w:val="00AF6990"/>
    <w:rsid w:val="00AF6E9F"/>
    <w:rsid w:val="00AF7ED0"/>
    <w:rsid w:val="00B00FDB"/>
    <w:rsid w:val="00B0250E"/>
    <w:rsid w:val="00B04D63"/>
    <w:rsid w:val="00B0556A"/>
    <w:rsid w:val="00B078DD"/>
    <w:rsid w:val="00B11302"/>
    <w:rsid w:val="00B1145E"/>
    <w:rsid w:val="00B12234"/>
    <w:rsid w:val="00B15463"/>
    <w:rsid w:val="00B155F9"/>
    <w:rsid w:val="00B15926"/>
    <w:rsid w:val="00B15DED"/>
    <w:rsid w:val="00B164F3"/>
    <w:rsid w:val="00B16872"/>
    <w:rsid w:val="00B177F8"/>
    <w:rsid w:val="00B2360B"/>
    <w:rsid w:val="00B2414B"/>
    <w:rsid w:val="00B24766"/>
    <w:rsid w:val="00B27F12"/>
    <w:rsid w:val="00B33FEC"/>
    <w:rsid w:val="00B342BE"/>
    <w:rsid w:val="00B34FD8"/>
    <w:rsid w:val="00B36771"/>
    <w:rsid w:val="00B3786C"/>
    <w:rsid w:val="00B40CA8"/>
    <w:rsid w:val="00B42ABC"/>
    <w:rsid w:val="00B4626B"/>
    <w:rsid w:val="00B46C32"/>
    <w:rsid w:val="00B471B7"/>
    <w:rsid w:val="00B47C98"/>
    <w:rsid w:val="00B506DA"/>
    <w:rsid w:val="00B50E80"/>
    <w:rsid w:val="00B50F4B"/>
    <w:rsid w:val="00B53DF2"/>
    <w:rsid w:val="00B55EDD"/>
    <w:rsid w:val="00B619EE"/>
    <w:rsid w:val="00B61C61"/>
    <w:rsid w:val="00B62314"/>
    <w:rsid w:val="00B62560"/>
    <w:rsid w:val="00B641D3"/>
    <w:rsid w:val="00B64ED6"/>
    <w:rsid w:val="00B65A6F"/>
    <w:rsid w:val="00B663D4"/>
    <w:rsid w:val="00B665EC"/>
    <w:rsid w:val="00B66AEC"/>
    <w:rsid w:val="00B6710D"/>
    <w:rsid w:val="00B721B8"/>
    <w:rsid w:val="00B73968"/>
    <w:rsid w:val="00B76FBA"/>
    <w:rsid w:val="00B773DC"/>
    <w:rsid w:val="00B80A8B"/>
    <w:rsid w:val="00B82A2A"/>
    <w:rsid w:val="00B85DDC"/>
    <w:rsid w:val="00B90A68"/>
    <w:rsid w:val="00B92F9D"/>
    <w:rsid w:val="00B97B66"/>
    <w:rsid w:val="00B97C9A"/>
    <w:rsid w:val="00BA3669"/>
    <w:rsid w:val="00BA3B0B"/>
    <w:rsid w:val="00BA5660"/>
    <w:rsid w:val="00BA5CA0"/>
    <w:rsid w:val="00BB03B7"/>
    <w:rsid w:val="00BB10AD"/>
    <w:rsid w:val="00BB3CBB"/>
    <w:rsid w:val="00BB4A23"/>
    <w:rsid w:val="00BB64FE"/>
    <w:rsid w:val="00BB79A2"/>
    <w:rsid w:val="00BB7C6D"/>
    <w:rsid w:val="00BC16E4"/>
    <w:rsid w:val="00BC2203"/>
    <w:rsid w:val="00BC26A4"/>
    <w:rsid w:val="00BC473A"/>
    <w:rsid w:val="00BC4E30"/>
    <w:rsid w:val="00BD103E"/>
    <w:rsid w:val="00BD2B77"/>
    <w:rsid w:val="00BD6701"/>
    <w:rsid w:val="00BD6756"/>
    <w:rsid w:val="00BE1250"/>
    <w:rsid w:val="00BE3B38"/>
    <w:rsid w:val="00BF06AC"/>
    <w:rsid w:val="00BF0961"/>
    <w:rsid w:val="00BF1223"/>
    <w:rsid w:val="00BF4857"/>
    <w:rsid w:val="00BF4BF0"/>
    <w:rsid w:val="00C027D0"/>
    <w:rsid w:val="00C06A82"/>
    <w:rsid w:val="00C0763B"/>
    <w:rsid w:val="00C11023"/>
    <w:rsid w:val="00C11067"/>
    <w:rsid w:val="00C13C57"/>
    <w:rsid w:val="00C1419D"/>
    <w:rsid w:val="00C14FA2"/>
    <w:rsid w:val="00C1510B"/>
    <w:rsid w:val="00C17145"/>
    <w:rsid w:val="00C20BDB"/>
    <w:rsid w:val="00C269B0"/>
    <w:rsid w:val="00C2727C"/>
    <w:rsid w:val="00C321C9"/>
    <w:rsid w:val="00C33970"/>
    <w:rsid w:val="00C34FFE"/>
    <w:rsid w:val="00C3586D"/>
    <w:rsid w:val="00C35BC2"/>
    <w:rsid w:val="00C3721B"/>
    <w:rsid w:val="00C37880"/>
    <w:rsid w:val="00C421E8"/>
    <w:rsid w:val="00C42D1E"/>
    <w:rsid w:val="00C44899"/>
    <w:rsid w:val="00C461D3"/>
    <w:rsid w:val="00C51943"/>
    <w:rsid w:val="00C5244B"/>
    <w:rsid w:val="00C53C9D"/>
    <w:rsid w:val="00C57B02"/>
    <w:rsid w:val="00C60A8A"/>
    <w:rsid w:val="00C60AA7"/>
    <w:rsid w:val="00C60B64"/>
    <w:rsid w:val="00C625A3"/>
    <w:rsid w:val="00C653E3"/>
    <w:rsid w:val="00C65CB9"/>
    <w:rsid w:val="00C66064"/>
    <w:rsid w:val="00C72346"/>
    <w:rsid w:val="00C7291E"/>
    <w:rsid w:val="00C72E10"/>
    <w:rsid w:val="00C72F25"/>
    <w:rsid w:val="00C73E4A"/>
    <w:rsid w:val="00C76CE2"/>
    <w:rsid w:val="00C80E12"/>
    <w:rsid w:val="00C80E33"/>
    <w:rsid w:val="00C83227"/>
    <w:rsid w:val="00C84AE1"/>
    <w:rsid w:val="00C87BF7"/>
    <w:rsid w:val="00C92C2E"/>
    <w:rsid w:val="00C92CC7"/>
    <w:rsid w:val="00C936BA"/>
    <w:rsid w:val="00C9426D"/>
    <w:rsid w:val="00C95B6F"/>
    <w:rsid w:val="00C97476"/>
    <w:rsid w:val="00CA040C"/>
    <w:rsid w:val="00CA0438"/>
    <w:rsid w:val="00CA1C47"/>
    <w:rsid w:val="00CA1CF8"/>
    <w:rsid w:val="00CA3552"/>
    <w:rsid w:val="00CA4E2D"/>
    <w:rsid w:val="00CA5EFE"/>
    <w:rsid w:val="00CB0DAA"/>
    <w:rsid w:val="00CB162B"/>
    <w:rsid w:val="00CB1A29"/>
    <w:rsid w:val="00CB2352"/>
    <w:rsid w:val="00CB2F9F"/>
    <w:rsid w:val="00CB41A4"/>
    <w:rsid w:val="00CB5388"/>
    <w:rsid w:val="00CB638E"/>
    <w:rsid w:val="00CB6FB9"/>
    <w:rsid w:val="00CC269C"/>
    <w:rsid w:val="00CC3515"/>
    <w:rsid w:val="00CC3E46"/>
    <w:rsid w:val="00CD024B"/>
    <w:rsid w:val="00CD0D2E"/>
    <w:rsid w:val="00CD33D7"/>
    <w:rsid w:val="00CD5145"/>
    <w:rsid w:val="00CD6B6A"/>
    <w:rsid w:val="00CE324A"/>
    <w:rsid w:val="00CE6E40"/>
    <w:rsid w:val="00CF004C"/>
    <w:rsid w:val="00CF0332"/>
    <w:rsid w:val="00CF0E10"/>
    <w:rsid w:val="00CF34B1"/>
    <w:rsid w:val="00CF3AF5"/>
    <w:rsid w:val="00CF3EDB"/>
    <w:rsid w:val="00CF6964"/>
    <w:rsid w:val="00D00305"/>
    <w:rsid w:val="00D01ADA"/>
    <w:rsid w:val="00D01FB6"/>
    <w:rsid w:val="00D0551A"/>
    <w:rsid w:val="00D05D86"/>
    <w:rsid w:val="00D071F0"/>
    <w:rsid w:val="00D07284"/>
    <w:rsid w:val="00D07ABD"/>
    <w:rsid w:val="00D12BE0"/>
    <w:rsid w:val="00D12DEF"/>
    <w:rsid w:val="00D14329"/>
    <w:rsid w:val="00D14D32"/>
    <w:rsid w:val="00D157CC"/>
    <w:rsid w:val="00D17376"/>
    <w:rsid w:val="00D2068F"/>
    <w:rsid w:val="00D22A60"/>
    <w:rsid w:val="00D23692"/>
    <w:rsid w:val="00D23F3A"/>
    <w:rsid w:val="00D25811"/>
    <w:rsid w:val="00D27147"/>
    <w:rsid w:val="00D27306"/>
    <w:rsid w:val="00D30849"/>
    <w:rsid w:val="00D30DC0"/>
    <w:rsid w:val="00D310DF"/>
    <w:rsid w:val="00D31713"/>
    <w:rsid w:val="00D31ACA"/>
    <w:rsid w:val="00D324AE"/>
    <w:rsid w:val="00D33372"/>
    <w:rsid w:val="00D33E1C"/>
    <w:rsid w:val="00D340F1"/>
    <w:rsid w:val="00D34234"/>
    <w:rsid w:val="00D3444F"/>
    <w:rsid w:val="00D40079"/>
    <w:rsid w:val="00D417F3"/>
    <w:rsid w:val="00D427CC"/>
    <w:rsid w:val="00D440F1"/>
    <w:rsid w:val="00D446E2"/>
    <w:rsid w:val="00D45E1D"/>
    <w:rsid w:val="00D46CB1"/>
    <w:rsid w:val="00D46D9D"/>
    <w:rsid w:val="00D47EF9"/>
    <w:rsid w:val="00D52178"/>
    <w:rsid w:val="00D53B70"/>
    <w:rsid w:val="00D5475D"/>
    <w:rsid w:val="00D547FF"/>
    <w:rsid w:val="00D5617F"/>
    <w:rsid w:val="00D5645D"/>
    <w:rsid w:val="00D568FF"/>
    <w:rsid w:val="00D578B5"/>
    <w:rsid w:val="00D66D0B"/>
    <w:rsid w:val="00D70CC7"/>
    <w:rsid w:val="00D7132F"/>
    <w:rsid w:val="00D720EA"/>
    <w:rsid w:val="00D72664"/>
    <w:rsid w:val="00D73DBD"/>
    <w:rsid w:val="00D75329"/>
    <w:rsid w:val="00D7753E"/>
    <w:rsid w:val="00D82527"/>
    <w:rsid w:val="00D84BA7"/>
    <w:rsid w:val="00D85BFC"/>
    <w:rsid w:val="00D879CF"/>
    <w:rsid w:val="00D93D38"/>
    <w:rsid w:val="00D955D9"/>
    <w:rsid w:val="00D9612B"/>
    <w:rsid w:val="00D96891"/>
    <w:rsid w:val="00DA11BD"/>
    <w:rsid w:val="00DA13C3"/>
    <w:rsid w:val="00DA316E"/>
    <w:rsid w:val="00DA42B0"/>
    <w:rsid w:val="00DA44A2"/>
    <w:rsid w:val="00DA6BA0"/>
    <w:rsid w:val="00DA6CC6"/>
    <w:rsid w:val="00DB01C0"/>
    <w:rsid w:val="00DB325F"/>
    <w:rsid w:val="00DB3AA3"/>
    <w:rsid w:val="00DB4CAC"/>
    <w:rsid w:val="00DC10F8"/>
    <w:rsid w:val="00DC1A58"/>
    <w:rsid w:val="00DC4647"/>
    <w:rsid w:val="00DC74D6"/>
    <w:rsid w:val="00DC7C28"/>
    <w:rsid w:val="00DD0E64"/>
    <w:rsid w:val="00DD1604"/>
    <w:rsid w:val="00DE0F53"/>
    <w:rsid w:val="00DE2A7B"/>
    <w:rsid w:val="00DE3771"/>
    <w:rsid w:val="00DE4C1F"/>
    <w:rsid w:val="00DE53D1"/>
    <w:rsid w:val="00DE7937"/>
    <w:rsid w:val="00DF4CB5"/>
    <w:rsid w:val="00DF7C59"/>
    <w:rsid w:val="00E019D1"/>
    <w:rsid w:val="00E0272C"/>
    <w:rsid w:val="00E02B70"/>
    <w:rsid w:val="00E03C4F"/>
    <w:rsid w:val="00E0504B"/>
    <w:rsid w:val="00E05D48"/>
    <w:rsid w:val="00E06A2C"/>
    <w:rsid w:val="00E07697"/>
    <w:rsid w:val="00E076E5"/>
    <w:rsid w:val="00E10CC1"/>
    <w:rsid w:val="00E1522C"/>
    <w:rsid w:val="00E152E0"/>
    <w:rsid w:val="00E15ACC"/>
    <w:rsid w:val="00E170C5"/>
    <w:rsid w:val="00E23103"/>
    <w:rsid w:val="00E24732"/>
    <w:rsid w:val="00E2774B"/>
    <w:rsid w:val="00E27A35"/>
    <w:rsid w:val="00E32476"/>
    <w:rsid w:val="00E40BCF"/>
    <w:rsid w:val="00E42DA1"/>
    <w:rsid w:val="00E435D5"/>
    <w:rsid w:val="00E4385E"/>
    <w:rsid w:val="00E45B6D"/>
    <w:rsid w:val="00E45B89"/>
    <w:rsid w:val="00E465A6"/>
    <w:rsid w:val="00E476E1"/>
    <w:rsid w:val="00E50E28"/>
    <w:rsid w:val="00E5158A"/>
    <w:rsid w:val="00E52243"/>
    <w:rsid w:val="00E535F2"/>
    <w:rsid w:val="00E54416"/>
    <w:rsid w:val="00E56888"/>
    <w:rsid w:val="00E60402"/>
    <w:rsid w:val="00E60C39"/>
    <w:rsid w:val="00E62218"/>
    <w:rsid w:val="00E63C37"/>
    <w:rsid w:val="00E649C8"/>
    <w:rsid w:val="00E64E26"/>
    <w:rsid w:val="00E66489"/>
    <w:rsid w:val="00E703A2"/>
    <w:rsid w:val="00E708DF"/>
    <w:rsid w:val="00E722F4"/>
    <w:rsid w:val="00E73B2B"/>
    <w:rsid w:val="00E743E0"/>
    <w:rsid w:val="00E74DD2"/>
    <w:rsid w:val="00E75861"/>
    <w:rsid w:val="00E773D1"/>
    <w:rsid w:val="00E80FF7"/>
    <w:rsid w:val="00E83D3C"/>
    <w:rsid w:val="00E83D70"/>
    <w:rsid w:val="00E854FF"/>
    <w:rsid w:val="00E8731A"/>
    <w:rsid w:val="00E8781C"/>
    <w:rsid w:val="00E87CBA"/>
    <w:rsid w:val="00E9358F"/>
    <w:rsid w:val="00E93D8E"/>
    <w:rsid w:val="00E9415C"/>
    <w:rsid w:val="00E970B0"/>
    <w:rsid w:val="00EA078E"/>
    <w:rsid w:val="00EA158B"/>
    <w:rsid w:val="00EA6FEC"/>
    <w:rsid w:val="00EA7889"/>
    <w:rsid w:val="00EB631C"/>
    <w:rsid w:val="00EB7BB7"/>
    <w:rsid w:val="00EB7D88"/>
    <w:rsid w:val="00EC1AFE"/>
    <w:rsid w:val="00EC2ED3"/>
    <w:rsid w:val="00EC37A6"/>
    <w:rsid w:val="00EC4670"/>
    <w:rsid w:val="00EC7A8B"/>
    <w:rsid w:val="00ED2B42"/>
    <w:rsid w:val="00ED3FE4"/>
    <w:rsid w:val="00ED4062"/>
    <w:rsid w:val="00ED451B"/>
    <w:rsid w:val="00ED583E"/>
    <w:rsid w:val="00ED6130"/>
    <w:rsid w:val="00EE0EF5"/>
    <w:rsid w:val="00EE70DE"/>
    <w:rsid w:val="00EF001F"/>
    <w:rsid w:val="00EF183E"/>
    <w:rsid w:val="00EF3CB6"/>
    <w:rsid w:val="00EF536B"/>
    <w:rsid w:val="00EF6DF3"/>
    <w:rsid w:val="00EF7495"/>
    <w:rsid w:val="00EF7C22"/>
    <w:rsid w:val="00F01E9E"/>
    <w:rsid w:val="00F0385B"/>
    <w:rsid w:val="00F14896"/>
    <w:rsid w:val="00F157DF"/>
    <w:rsid w:val="00F15C84"/>
    <w:rsid w:val="00F160EB"/>
    <w:rsid w:val="00F16B78"/>
    <w:rsid w:val="00F175B4"/>
    <w:rsid w:val="00F22DE9"/>
    <w:rsid w:val="00F263BD"/>
    <w:rsid w:val="00F2783A"/>
    <w:rsid w:val="00F309E6"/>
    <w:rsid w:val="00F313D0"/>
    <w:rsid w:val="00F31BF5"/>
    <w:rsid w:val="00F406D7"/>
    <w:rsid w:val="00F4149E"/>
    <w:rsid w:val="00F41C03"/>
    <w:rsid w:val="00F42565"/>
    <w:rsid w:val="00F43EF5"/>
    <w:rsid w:val="00F450B3"/>
    <w:rsid w:val="00F47A90"/>
    <w:rsid w:val="00F521DF"/>
    <w:rsid w:val="00F55E0C"/>
    <w:rsid w:val="00F60467"/>
    <w:rsid w:val="00F6296B"/>
    <w:rsid w:val="00F6456E"/>
    <w:rsid w:val="00F667FE"/>
    <w:rsid w:val="00F67C23"/>
    <w:rsid w:val="00F70433"/>
    <w:rsid w:val="00F72B92"/>
    <w:rsid w:val="00F73346"/>
    <w:rsid w:val="00F73946"/>
    <w:rsid w:val="00F7408F"/>
    <w:rsid w:val="00F80ACB"/>
    <w:rsid w:val="00F8351F"/>
    <w:rsid w:val="00F845EC"/>
    <w:rsid w:val="00F84804"/>
    <w:rsid w:val="00F85334"/>
    <w:rsid w:val="00F91390"/>
    <w:rsid w:val="00F96910"/>
    <w:rsid w:val="00F96B84"/>
    <w:rsid w:val="00F96D70"/>
    <w:rsid w:val="00FA0E9B"/>
    <w:rsid w:val="00FA1A5F"/>
    <w:rsid w:val="00FA32E4"/>
    <w:rsid w:val="00FA50F3"/>
    <w:rsid w:val="00FA739A"/>
    <w:rsid w:val="00FB66D7"/>
    <w:rsid w:val="00FB7936"/>
    <w:rsid w:val="00FC2434"/>
    <w:rsid w:val="00FC33C5"/>
    <w:rsid w:val="00FC33EC"/>
    <w:rsid w:val="00FC3AE4"/>
    <w:rsid w:val="00FC477D"/>
    <w:rsid w:val="00FD5F7F"/>
    <w:rsid w:val="00FD6444"/>
    <w:rsid w:val="00FD6722"/>
    <w:rsid w:val="00FE01BD"/>
    <w:rsid w:val="00FE236B"/>
    <w:rsid w:val="00FE2DE3"/>
    <w:rsid w:val="00FE412C"/>
    <w:rsid w:val="00FE6E76"/>
    <w:rsid w:val="00FF03CB"/>
    <w:rsid w:val="00FF2F28"/>
    <w:rsid w:val="00FF3582"/>
    <w:rsid w:val="00FF79F6"/>
    <w:rsid w:val="01C5A280"/>
    <w:rsid w:val="024F09F8"/>
    <w:rsid w:val="035ABF04"/>
    <w:rsid w:val="03BC7534"/>
    <w:rsid w:val="0907A5D5"/>
    <w:rsid w:val="095B6CAD"/>
    <w:rsid w:val="0EA1AFCA"/>
    <w:rsid w:val="0EEBCA0A"/>
    <w:rsid w:val="105D3F80"/>
    <w:rsid w:val="108BCEF2"/>
    <w:rsid w:val="12305118"/>
    <w:rsid w:val="1336031A"/>
    <w:rsid w:val="139696EF"/>
    <w:rsid w:val="16CF6799"/>
    <w:rsid w:val="177B6D5F"/>
    <w:rsid w:val="179314E9"/>
    <w:rsid w:val="187982E9"/>
    <w:rsid w:val="1C170E03"/>
    <w:rsid w:val="1C350F61"/>
    <w:rsid w:val="1CB989EB"/>
    <w:rsid w:val="1D65D414"/>
    <w:rsid w:val="1F71AE1E"/>
    <w:rsid w:val="21DB1627"/>
    <w:rsid w:val="22C251B6"/>
    <w:rsid w:val="267CD039"/>
    <w:rsid w:val="26B8EAA0"/>
    <w:rsid w:val="26ED8993"/>
    <w:rsid w:val="276C5B6E"/>
    <w:rsid w:val="29A29EFB"/>
    <w:rsid w:val="29AB42C0"/>
    <w:rsid w:val="2B0903E8"/>
    <w:rsid w:val="2B96D448"/>
    <w:rsid w:val="2D3523BF"/>
    <w:rsid w:val="2DA45650"/>
    <w:rsid w:val="2EF5C19D"/>
    <w:rsid w:val="2FDE62E0"/>
    <w:rsid w:val="309B19BF"/>
    <w:rsid w:val="3297B508"/>
    <w:rsid w:val="33069E8E"/>
    <w:rsid w:val="340DBE21"/>
    <w:rsid w:val="343110A2"/>
    <w:rsid w:val="346D4BAE"/>
    <w:rsid w:val="35318653"/>
    <w:rsid w:val="364DFE7A"/>
    <w:rsid w:val="37C4C264"/>
    <w:rsid w:val="399126E8"/>
    <w:rsid w:val="3BBC0421"/>
    <w:rsid w:val="3C354FDD"/>
    <w:rsid w:val="3C4E180D"/>
    <w:rsid w:val="3E046274"/>
    <w:rsid w:val="41F1F03B"/>
    <w:rsid w:val="42449D40"/>
    <w:rsid w:val="43384D8C"/>
    <w:rsid w:val="45B39DB6"/>
    <w:rsid w:val="45C8B812"/>
    <w:rsid w:val="4739510A"/>
    <w:rsid w:val="4809ED7A"/>
    <w:rsid w:val="4A0DD01B"/>
    <w:rsid w:val="4A104007"/>
    <w:rsid w:val="4A5D5454"/>
    <w:rsid w:val="4BE61CA9"/>
    <w:rsid w:val="4D9F4950"/>
    <w:rsid w:val="51201C5E"/>
    <w:rsid w:val="53BFFD4E"/>
    <w:rsid w:val="54CDD5FB"/>
    <w:rsid w:val="54D0DE35"/>
    <w:rsid w:val="57E1B3E9"/>
    <w:rsid w:val="5870BC98"/>
    <w:rsid w:val="5A928485"/>
    <w:rsid w:val="5AAED2E8"/>
    <w:rsid w:val="5C1DD56B"/>
    <w:rsid w:val="5C4DB58D"/>
    <w:rsid w:val="5C6D8DF0"/>
    <w:rsid w:val="5E55CD2E"/>
    <w:rsid w:val="5FB9F9AF"/>
    <w:rsid w:val="62806965"/>
    <w:rsid w:val="674AD443"/>
    <w:rsid w:val="6893EC10"/>
    <w:rsid w:val="698F832D"/>
    <w:rsid w:val="69C99F89"/>
    <w:rsid w:val="69E60BFC"/>
    <w:rsid w:val="6B4459AF"/>
    <w:rsid w:val="6E34D3A4"/>
    <w:rsid w:val="707AFBAA"/>
    <w:rsid w:val="734D9136"/>
    <w:rsid w:val="749FAE58"/>
    <w:rsid w:val="751F7B81"/>
    <w:rsid w:val="76809E5A"/>
    <w:rsid w:val="76D881E2"/>
    <w:rsid w:val="77DB1AAE"/>
    <w:rsid w:val="788C4BD4"/>
    <w:rsid w:val="79607EA2"/>
    <w:rsid w:val="7A5F921E"/>
    <w:rsid w:val="7CF2FF9B"/>
    <w:rsid w:val="7D7324B6"/>
    <w:rsid w:val="7EA3F676"/>
    <w:rsid w:val="7ED8278C"/>
    <w:rsid w:val="7F863FE5"/>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FE9855"/>
  <w15:chartTrackingRefBased/>
  <w15:docId w15:val="{ABB1863C-4F67-4612-B9E3-247A8516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89F"/>
    <w:rPr>
      <w:snapToGrid w:val="0"/>
      <w:sz w:val="24"/>
    </w:rPr>
  </w:style>
  <w:style w:type="paragraph" w:styleId="Heading1">
    <w:name w:val="heading 1"/>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outlineLvl w:val="0"/>
    </w:pPr>
    <w:rPr>
      <w:b/>
    </w:rPr>
  </w:style>
  <w:style w:type="paragraph" w:styleId="Heading2">
    <w:name w:val="heading 2"/>
    <w:basedOn w:val="Normal"/>
    <w:next w:val="Normal"/>
    <w:qFormat/>
    <w:pPr>
      <w:keepNext/>
      <w:numPr>
        <w:numId w:val="7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rPr>
  </w:style>
  <w:style w:type="paragraph" w:styleId="Heading3">
    <w:name w:val="heading 3"/>
    <w:basedOn w:val="Normal"/>
    <w:next w:val="Normal"/>
    <w:link w:val="Heading3Char"/>
    <w:qFormat/>
    <w:pPr>
      <w:keepNext/>
      <w:tabs>
        <w:tab w:val="left" w:pos="0"/>
        <w:tab w:val="left" w:pos="720"/>
        <w:tab w:val="left" w:pos="4140"/>
        <w:tab w:val="left" w:pos="4320"/>
        <w:tab w:val="left" w:pos="5040"/>
        <w:tab w:val="left" w:pos="5760"/>
        <w:tab w:val="left" w:pos="6480"/>
        <w:tab w:val="left" w:pos="7200"/>
        <w:tab w:val="left" w:pos="7920"/>
        <w:tab w:val="left" w:pos="8640"/>
        <w:tab w:val="left" w:pos="9360"/>
      </w:tabs>
      <w:ind w:firstLine="720"/>
      <w:jc w:val="both"/>
      <w:outlineLvl w:val="2"/>
    </w:pPr>
    <w:rPr>
      <w:b/>
    </w:rPr>
  </w:style>
  <w:style w:type="paragraph" w:styleId="Heading4">
    <w:name w:val="heading 4"/>
    <w:basedOn w:val="Normal"/>
    <w:next w:val="Normal"/>
    <w:qFormat/>
    <w:pPr>
      <w:keepNext/>
      <w:tabs>
        <w:tab w:val="right" w:pos="432"/>
        <w:tab w:val="left" w:pos="720"/>
        <w:tab w:val="left" w:pos="1140"/>
        <w:tab w:val="left" w:pos="1596"/>
        <w:tab w:val="left" w:pos="2052"/>
        <w:tab w:val="left" w:pos="2508"/>
        <w:tab w:val="left" w:pos="4680"/>
      </w:tabs>
      <w:spacing w:after="86"/>
      <w:jc w:val="both"/>
      <w:outlineLvl w:val="3"/>
    </w:pPr>
    <w:rPr>
      <w:rFonts w:ascii="CG Times" w:hAnsi="CG Times"/>
      <w:b/>
    </w:rPr>
  </w:style>
  <w:style w:type="paragraph" w:styleId="Heading5">
    <w:name w:val="heading 5"/>
    <w:basedOn w:val="Normal"/>
    <w:next w:val="Normal"/>
    <w:qFormat/>
    <w:pPr>
      <w:keepNext/>
      <w:jc w:val="center"/>
      <w:outlineLvl w:val="4"/>
    </w:pPr>
    <w:rPr>
      <w:sz w:val="32"/>
    </w:rPr>
  </w:style>
  <w:style w:type="paragraph" w:styleId="Heading6">
    <w:name w:val="heading 6"/>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outlineLvl w:val="5"/>
    </w:pPr>
    <w:rPr>
      <w:b/>
      <w:u w:val="single"/>
    </w:rPr>
  </w:style>
  <w:style w:type="paragraph" w:styleId="Heading7">
    <w:name w:val="heading 7"/>
    <w:basedOn w:val="Normal"/>
    <w:next w:val="Normal"/>
    <w:qFormat/>
    <w:pPr>
      <w:keepNext/>
      <w:jc w:val="center"/>
      <w:outlineLvl w:val="6"/>
    </w:pPr>
    <w:rPr>
      <w:sz w:val="28"/>
    </w:rPr>
  </w:style>
  <w:style w:type="paragraph" w:styleId="Heading9">
    <w:name w:val="heading 9"/>
    <w:basedOn w:val="Normal"/>
    <w:next w:val="Normal"/>
    <w:link w:val="Heading9Char"/>
    <w:semiHidden/>
    <w:unhideWhenUsed/>
    <w:qFormat/>
    <w:rsid w:val="00611E76"/>
    <w:pPr>
      <w:spacing w:before="240" w:after="60"/>
      <w:outlineLvl w:val="8"/>
    </w:pPr>
    <w:rPr>
      <w:rFonts w:ascii="Cambria" w:hAnsi="Cambria"/>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Footer">
    <w:name w:val="footer"/>
    <w:basedOn w:val="Normal"/>
    <w:link w:val="FooterChar"/>
    <w:uiPriority w:val="99"/>
    <w:pPr>
      <w:tabs>
        <w:tab w:val="left" w:pos="0"/>
        <w:tab w:val="right" w:pos="4320"/>
        <w:tab w:val="center" w:pos="8640"/>
        <w:tab w:val="left" w:pos="9360"/>
      </w:tabs>
    </w:pPr>
    <w:rPr>
      <w:rFonts w:ascii="Times New Roman TUR" w:hAnsi="Times New Roman TUR"/>
      <w:b/>
      <w:sz w:val="20"/>
      <w:lang w:val="x-none" w:eastAsia="x-none"/>
    </w:rPr>
  </w:style>
  <w:style w:type="paragraph" w:customStyle="1" w:styleId="QuickI">
    <w:name w:val="Quick I."/>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Pr>
      <w:rFonts w:ascii="Times New Roman TUR" w:hAnsi="Times New Roman TUR"/>
      <w:b/>
    </w:rPr>
  </w:style>
  <w:style w:type="paragraph" w:customStyle="1" w:styleId="Quick1">
    <w:name w:val="Quick 1."/>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Pr>
      <w:rFonts w:ascii="Times New Roman TUR" w:hAnsi="Times New Roman TUR"/>
      <w:b/>
    </w:rPr>
  </w:style>
  <w:style w:type="paragraph" w:styleId="BodyText">
    <w:name w:val="Body Text"/>
    <w:basedOn w:val="Normal"/>
    <w:pPr>
      <w:tabs>
        <w:tab w:val="left" w:pos="-720"/>
        <w:tab w:val="right" w:pos="540"/>
        <w:tab w:val="left" w:pos="1152"/>
        <w:tab w:val="left" w:pos="1596"/>
        <w:tab w:val="left" w:pos="1938"/>
      </w:tabs>
      <w:spacing w:after="86"/>
      <w:jc w:val="both"/>
    </w:pPr>
    <w:rPr>
      <w:rFonts w:ascii="CG Times" w:hAnsi="CG Times"/>
      <w:snapToGrid/>
    </w:rPr>
  </w:style>
  <w:style w:type="character" w:styleId="PageNumber">
    <w:name w:val="page number"/>
    <w:basedOn w:val="DefaultParagraphFont"/>
  </w:style>
  <w:style w:type="paragraph" w:styleId="BodyTextIndent">
    <w:name w:val="Body Text Indent"/>
    <w:basedOn w:val="Normal"/>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pPr>
  </w:style>
  <w:style w:type="paragraph" w:styleId="BodyTextIndent2">
    <w:name w:val="Body Text Indent 2"/>
    <w:basedOn w:val="Normal"/>
    <w:pPr>
      <w:tabs>
        <w:tab w:val="left" w:pos="2160"/>
        <w:tab w:val="left" w:pos="2880"/>
        <w:tab w:val="left" w:pos="3600"/>
        <w:tab w:val="left" w:pos="4320"/>
        <w:tab w:val="left" w:pos="5040"/>
        <w:tab w:val="left" w:pos="5760"/>
        <w:tab w:val="left" w:pos="6480"/>
        <w:tab w:val="left" w:pos="7200"/>
        <w:tab w:val="left" w:pos="7920"/>
        <w:tab w:val="left" w:pos="8640"/>
        <w:tab w:val="left" w:pos="9360"/>
      </w:tabs>
      <w:ind w:left="2160" w:hanging="720"/>
      <w:jc w:val="both"/>
    </w:pPr>
  </w:style>
  <w:style w:type="paragraph" w:styleId="BodyTextIndent3">
    <w:name w:val="Body Text Indent 3"/>
    <w:basedOn w:val="Normal"/>
    <w:pPr>
      <w:tabs>
        <w:tab w:val="left" w:pos="90"/>
        <w:tab w:val="left" w:pos="1440"/>
        <w:tab w:val="left" w:pos="2880"/>
        <w:tab w:val="left" w:pos="3600"/>
        <w:tab w:val="left" w:pos="4320"/>
        <w:tab w:val="left" w:pos="5040"/>
        <w:tab w:val="left" w:pos="5760"/>
        <w:tab w:val="left" w:pos="6480"/>
        <w:tab w:val="left" w:pos="7200"/>
        <w:tab w:val="left" w:pos="7920"/>
        <w:tab w:val="left" w:pos="8640"/>
        <w:tab w:val="left" w:pos="9360"/>
      </w:tabs>
      <w:ind w:left="1440" w:hanging="2160"/>
      <w:jc w:val="both"/>
    </w:pPr>
  </w:style>
  <w:style w:type="paragraph" w:styleId="BodyText2">
    <w:name w:val="Body Text 2"/>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i/>
    </w:rPr>
  </w:style>
  <w:style w:type="paragraph" w:styleId="DocumentMap">
    <w:name w:val="Document Map"/>
    <w:basedOn w:val="Normal"/>
    <w:semiHidden/>
    <w:pPr>
      <w:shd w:val="clear" w:color="auto" w:fill="000080"/>
    </w:pPr>
    <w:rPr>
      <w:rFonts w:ascii="Tahoma" w:hAnsi="Tahoma"/>
    </w:rPr>
  </w:style>
  <w:style w:type="character" w:styleId="Hyperlink">
    <w:name w:val="Hyperlink"/>
    <w:rsid w:val="00877732"/>
    <w:rPr>
      <w:color w:val="0000FF"/>
      <w:u w:val="single"/>
    </w:rPr>
  </w:style>
  <w:style w:type="paragraph" w:styleId="BalloonText">
    <w:name w:val="Balloon Text"/>
    <w:basedOn w:val="Normal"/>
    <w:semiHidden/>
    <w:rsid w:val="0036066E"/>
    <w:rPr>
      <w:rFonts w:ascii="Tahoma" w:hAnsi="Tahoma" w:cs="Tahoma"/>
      <w:sz w:val="16"/>
      <w:szCs w:val="16"/>
    </w:rPr>
  </w:style>
  <w:style w:type="paragraph" w:styleId="BodyText3">
    <w:name w:val="Body Text 3"/>
    <w:basedOn w:val="Normal"/>
    <w:rsid w:val="00670345"/>
    <w:pPr>
      <w:spacing w:after="120"/>
    </w:pPr>
    <w:rPr>
      <w:sz w:val="16"/>
      <w:szCs w:val="16"/>
    </w:rPr>
  </w:style>
  <w:style w:type="character" w:styleId="CommentReference">
    <w:name w:val="annotation reference"/>
    <w:rsid w:val="003F1C20"/>
    <w:rPr>
      <w:sz w:val="16"/>
      <w:szCs w:val="16"/>
    </w:rPr>
  </w:style>
  <w:style w:type="paragraph" w:styleId="CommentText">
    <w:name w:val="annotation text"/>
    <w:basedOn w:val="Normal"/>
    <w:link w:val="CommentTextChar"/>
    <w:rsid w:val="003F1C20"/>
    <w:rPr>
      <w:sz w:val="20"/>
      <w:lang w:val="x-none" w:eastAsia="x-none"/>
    </w:rPr>
  </w:style>
  <w:style w:type="character" w:customStyle="1" w:styleId="CommentTextChar">
    <w:name w:val="Comment Text Char"/>
    <w:link w:val="CommentText"/>
    <w:rsid w:val="003F1C20"/>
    <w:rPr>
      <w:snapToGrid w:val="0"/>
    </w:rPr>
  </w:style>
  <w:style w:type="paragraph" w:styleId="CommentSubject">
    <w:name w:val="annotation subject"/>
    <w:basedOn w:val="CommentText"/>
    <w:next w:val="CommentText"/>
    <w:link w:val="CommentSubjectChar"/>
    <w:rsid w:val="003F1C20"/>
    <w:rPr>
      <w:b/>
      <w:bCs/>
    </w:rPr>
  </w:style>
  <w:style w:type="character" w:customStyle="1" w:styleId="CommentSubjectChar">
    <w:name w:val="Comment Subject Char"/>
    <w:link w:val="CommentSubject"/>
    <w:rsid w:val="003F1C20"/>
    <w:rPr>
      <w:b/>
      <w:bCs/>
      <w:snapToGrid w:val="0"/>
    </w:rPr>
  </w:style>
  <w:style w:type="character" w:customStyle="1" w:styleId="Heading9Char">
    <w:name w:val="Heading 9 Char"/>
    <w:link w:val="Heading9"/>
    <w:semiHidden/>
    <w:rsid w:val="00611E76"/>
    <w:rPr>
      <w:rFonts w:ascii="Cambria" w:eastAsia="Times New Roman" w:hAnsi="Cambria" w:cs="Times New Roman"/>
      <w:snapToGrid w:val="0"/>
      <w:sz w:val="22"/>
      <w:szCs w:val="22"/>
    </w:rPr>
  </w:style>
  <w:style w:type="character" w:customStyle="1" w:styleId="FooterChar">
    <w:name w:val="Footer Char"/>
    <w:link w:val="Footer"/>
    <w:uiPriority w:val="99"/>
    <w:rsid w:val="00611E76"/>
    <w:rPr>
      <w:rFonts w:ascii="Times New Roman TUR" w:hAnsi="Times New Roman TUR"/>
      <w:b/>
      <w:snapToGrid w:val="0"/>
    </w:rPr>
  </w:style>
  <w:style w:type="paragraph" w:customStyle="1" w:styleId="PlainJustified">
    <w:name w:val="PlainJustified"/>
    <w:basedOn w:val="Normal"/>
    <w:rsid w:val="00611E76"/>
    <w:pPr>
      <w:spacing w:after="240" w:line="260" w:lineRule="exact"/>
      <w:jc w:val="both"/>
    </w:pPr>
    <w:rPr>
      <w:snapToGrid/>
      <w:sz w:val="20"/>
    </w:rPr>
  </w:style>
  <w:style w:type="paragraph" w:styleId="ListParagraph">
    <w:name w:val="List Paragraph"/>
    <w:basedOn w:val="Normal"/>
    <w:qFormat/>
    <w:rsid w:val="00611E76"/>
    <w:pPr>
      <w:ind w:left="720"/>
      <w:contextualSpacing/>
    </w:pPr>
    <w:rPr>
      <w:snapToGrid/>
      <w:szCs w:val="24"/>
    </w:rPr>
  </w:style>
  <w:style w:type="paragraph" w:styleId="Revision">
    <w:name w:val="Revision"/>
    <w:hidden/>
    <w:uiPriority w:val="99"/>
    <w:semiHidden/>
    <w:rsid w:val="003B56C1"/>
    <w:rPr>
      <w:snapToGrid w:val="0"/>
      <w:sz w:val="24"/>
    </w:rPr>
  </w:style>
  <w:style w:type="paragraph" w:styleId="Header">
    <w:name w:val="header"/>
    <w:basedOn w:val="Normal"/>
    <w:link w:val="HeaderChar"/>
    <w:rsid w:val="0022327E"/>
    <w:pPr>
      <w:tabs>
        <w:tab w:val="center" w:pos="4680"/>
        <w:tab w:val="right" w:pos="9360"/>
      </w:tabs>
    </w:pPr>
    <w:rPr>
      <w:lang w:val="x-none" w:eastAsia="x-none"/>
    </w:rPr>
  </w:style>
  <w:style w:type="character" w:customStyle="1" w:styleId="HeaderChar">
    <w:name w:val="Header Char"/>
    <w:link w:val="Header"/>
    <w:rsid w:val="0022327E"/>
    <w:rPr>
      <w:snapToGrid w:val="0"/>
      <w:sz w:val="24"/>
    </w:rPr>
  </w:style>
  <w:style w:type="character" w:styleId="FollowedHyperlink">
    <w:name w:val="FollowedHyperlink"/>
    <w:rsid w:val="00AA1BA8"/>
    <w:rPr>
      <w:color w:val="800080"/>
      <w:u w:val="single"/>
    </w:rPr>
  </w:style>
  <w:style w:type="table" w:styleId="TableGrid">
    <w:name w:val="Table Grid"/>
    <w:basedOn w:val="TableNormal"/>
    <w:uiPriority w:val="99"/>
    <w:rsid w:val="00AB3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093E"/>
    <w:pPr>
      <w:autoSpaceDE w:val="0"/>
      <w:autoSpaceDN w:val="0"/>
      <w:adjustRightInd w:val="0"/>
    </w:pPr>
    <w:rPr>
      <w:color w:val="000000"/>
      <w:sz w:val="24"/>
      <w:szCs w:val="24"/>
    </w:rPr>
  </w:style>
  <w:style w:type="paragraph" w:styleId="FootnoteText">
    <w:name w:val="footnote text"/>
    <w:basedOn w:val="Normal"/>
    <w:link w:val="FootnoteTextChar"/>
    <w:uiPriority w:val="99"/>
    <w:rsid w:val="00C3586D"/>
    <w:rPr>
      <w:snapToGrid/>
      <w:sz w:val="20"/>
      <w:lang w:val="x-none" w:eastAsia="x-none"/>
    </w:rPr>
  </w:style>
  <w:style w:type="character" w:customStyle="1" w:styleId="FootnoteTextChar">
    <w:name w:val="Footnote Text Char"/>
    <w:link w:val="FootnoteText"/>
    <w:uiPriority w:val="99"/>
    <w:rsid w:val="00C3586D"/>
    <w:rPr>
      <w:lang w:val="x-none" w:eastAsia="x-none"/>
    </w:rPr>
  </w:style>
  <w:style w:type="paragraph" w:customStyle="1" w:styleId="Prop">
    <w:name w:val="Prop"/>
    <w:link w:val="PropChar"/>
    <w:uiPriority w:val="99"/>
    <w:rsid w:val="00DC4647"/>
    <w:pPr>
      <w:spacing w:after="120"/>
      <w:jc w:val="both"/>
    </w:pPr>
    <w:rPr>
      <w:rFonts w:ascii="Palatino" w:hAnsi="Palatino"/>
    </w:rPr>
  </w:style>
  <w:style w:type="paragraph" w:customStyle="1" w:styleId="TableText">
    <w:name w:val="TableText"/>
    <w:basedOn w:val="Normal"/>
    <w:uiPriority w:val="99"/>
    <w:rsid w:val="00DC4647"/>
    <w:pPr>
      <w:keepNext/>
      <w:keepLines/>
      <w:widowControl w:val="0"/>
    </w:pPr>
    <w:rPr>
      <w:rFonts w:ascii="Helvetica" w:hAnsi="Helvetica"/>
      <w:snapToGrid/>
      <w:sz w:val="16"/>
    </w:rPr>
  </w:style>
  <w:style w:type="character" w:customStyle="1" w:styleId="PropChar">
    <w:name w:val="Prop Char"/>
    <w:link w:val="Prop"/>
    <w:uiPriority w:val="99"/>
    <w:locked/>
    <w:rsid w:val="00DC4647"/>
    <w:rPr>
      <w:rFonts w:ascii="Palatino" w:hAnsi="Palatino"/>
      <w:lang w:val="en-US" w:eastAsia="en-US" w:bidi="ar-SA"/>
    </w:rPr>
  </w:style>
  <w:style w:type="character" w:customStyle="1" w:styleId="Heading3Char">
    <w:name w:val="Heading 3 Char"/>
    <w:link w:val="Heading3"/>
    <w:rsid w:val="00C269B0"/>
    <w:rPr>
      <w:b/>
      <w:snapToGrid w:val="0"/>
      <w:sz w:val="24"/>
    </w:rPr>
  </w:style>
  <w:style w:type="paragraph" w:customStyle="1" w:styleId="BodyTxt-1">
    <w:name w:val="*BodyTxt-1&quot;"/>
    <w:basedOn w:val="Normal"/>
    <w:qFormat/>
    <w:rsid w:val="00710D1B"/>
    <w:pPr>
      <w:spacing w:after="240"/>
      <w:ind w:firstLine="1440"/>
      <w:jc w:val="both"/>
    </w:pPr>
    <w:rPr>
      <w:snapToGrid/>
      <w:szCs w:val="24"/>
    </w:rPr>
  </w:style>
  <w:style w:type="paragraph" w:customStyle="1" w:styleId="Body">
    <w:name w:val="Body"/>
    <w:rsid w:val="00602024"/>
    <w:pPr>
      <w:pBdr>
        <w:top w:val="nil"/>
        <w:left w:val="nil"/>
        <w:bottom w:val="nil"/>
        <w:right w:val="nil"/>
        <w:between w:val="nil"/>
        <w:bar w:val="nil"/>
      </w:pBdr>
    </w:pPr>
    <w:rPr>
      <w:color w:val="000000"/>
      <w:sz w:val="24"/>
      <w:szCs w:val="24"/>
      <w:u w:color="000000"/>
      <w:bdr w:val="nil"/>
      <w14:textOutline w14:w="0" w14:cap="flat" w14:cmpd="sng" w14:algn="ctr">
        <w14:noFill/>
        <w14:prstDash w14:val="solid"/>
        <w14:bevel/>
      </w14:textOutline>
    </w:rPr>
  </w:style>
  <w:style w:type="character" w:customStyle="1" w:styleId="UnresolvedMention1">
    <w:name w:val="Unresolved Mention1"/>
    <w:basedOn w:val="DefaultParagraphFont"/>
    <w:uiPriority w:val="99"/>
    <w:semiHidden/>
    <w:unhideWhenUsed/>
    <w:rsid w:val="00AA2028"/>
    <w:rPr>
      <w:color w:val="605E5C"/>
      <w:shd w:val="clear" w:color="auto" w:fill="E1DFDD"/>
    </w:rPr>
  </w:style>
  <w:style w:type="character" w:styleId="UnresolvedMention">
    <w:name w:val="Unresolved Mention"/>
    <w:basedOn w:val="DefaultParagraphFont"/>
    <w:uiPriority w:val="99"/>
    <w:semiHidden/>
    <w:unhideWhenUsed/>
    <w:rsid w:val="00EF7495"/>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7509">
      <w:bodyDiv w:val="1"/>
      <w:marLeft w:val="0"/>
      <w:marRight w:val="0"/>
      <w:marTop w:val="0"/>
      <w:marBottom w:val="0"/>
      <w:divBdr>
        <w:top w:val="none" w:sz="0" w:space="0" w:color="auto"/>
        <w:left w:val="none" w:sz="0" w:space="0" w:color="auto"/>
        <w:bottom w:val="none" w:sz="0" w:space="0" w:color="auto"/>
        <w:right w:val="none" w:sz="0" w:space="0" w:color="auto"/>
      </w:divBdr>
    </w:div>
    <w:div w:id="376706061">
      <w:bodyDiv w:val="1"/>
      <w:marLeft w:val="0"/>
      <w:marRight w:val="0"/>
      <w:marTop w:val="0"/>
      <w:marBottom w:val="0"/>
      <w:divBdr>
        <w:top w:val="none" w:sz="0" w:space="0" w:color="auto"/>
        <w:left w:val="none" w:sz="0" w:space="0" w:color="auto"/>
        <w:bottom w:val="none" w:sz="0" w:space="0" w:color="auto"/>
        <w:right w:val="none" w:sz="0" w:space="0" w:color="auto"/>
      </w:divBdr>
    </w:div>
    <w:div w:id="486020866">
      <w:bodyDiv w:val="1"/>
      <w:marLeft w:val="0"/>
      <w:marRight w:val="0"/>
      <w:marTop w:val="0"/>
      <w:marBottom w:val="0"/>
      <w:divBdr>
        <w:top w:val="none" w:sz="0" w:space="0" w:color="auto"/>
        <w:left w:val="none" w:sz="0" w:space="0" w:color="auto"/>
        <w:bottom w:val="none" w:sz="0" w:space="0" w:color="auto"/>
        <w:right w:val="none" w:sz="0" w:space="0" w:color="auto"/>
      </w:divBdr>
    </w:div>
    <w:div w:id="757099924">
      <w:bodyDiv w:val="1"/>
      <w:marLeft w:val="0"/>
      <w:marRight w:val="0"/>
      <w:marTop w:val="0"/>
      <w:marBottom w:val="0"/>
      <w:divBdr>
        <w:top w:val="none" w:sz="0" w:space="0" w:color="auto"/>
        <w:left w:val="none" w:sz="0" w:space="0" w:color="auto"/>
        <w:bottom w:val="none" w:sz="0" w:space="0" w:color="auto"/>
        <w:right w:val="none" w:sz="0" w:space="0" w:color="auto"/>
      </w:divBdr>
    </w:div>
    <w:div w:id="878780241">
      <w:bodyDiv w:val="1"/>
      <w:marLeft w:val="0"/>
      <w:marRight w:val="0"/>
      <w:marTop w:val="0"/>
      <w:marBottom w:val="0"/>
      <w:divBdr>
        <w:top w:val="none" w:sz="0" w:space="0" w:color="auto"/>
        <w:left w:val="none" w:sz="0" w:space="0" w:color="auto"/>
        <w:bottom w:val="none" w:sz="0" w:space="0" w:color="auto"/>
        <w:right w:val="none" w:sz="0" w:space="0" w:color="auto"/>
      </w:divBdr>
    </w:div>
    <w:div w:id="973825191">
      <w:bodyDiv w:val="1"/>
      <w:marLeft w:val="0"/>
      <w:marRight w:val="0"/>
      <w:marTop w:val="0"/>
      <w:marBottom w:val="0"/>
      <w:divBdr>
        <w:top w:val="none" w:sz="0" w:space="0" w:color="auto"/>
        <w:left w:val="none" w:sz="0" w:space="0" w:color="auto"/>
        <w:bottom w:val="none" w:sz="0" w:space="0" w:color="auto"/>
        <w:right w:val="none" w:sz="0" w:space="0" w:color="auto"/>
      </w:divBdr>
    </w:div>
    <w:div w:id="986476900">
      <w:bodyDiv w:val="1"/>
      <w:marLeft w:val="0"/>
      <w:marRight w:val="0"/>
      <w:marTop w:val="0"/>
      <w:marBottom w:val="0"/>
      <w:divBdr>
        <w:top w:val="none" w:sz="0" w:space="0" w:color="auto"/>
        <w:left w:val="none" w:sz="0" w:space="0" w:color="auto"/>
        <w:bottom w:val="none" w:sz="0" w:space="0" w:color="auto"/>
        <w:right w:val="none" w:sz="0" w:space="0" w:color="auto"/>
      </w:divBdr>
    </w:div>
    <w:div w:id="1009873511">
      <w:bodyDiv w:val="1"/>
      <w:marLeft w:val="0"/>
      <w:marRight w:val="0"/>
      <w:marTop w:val="0"/>
      <w:marBottom w:val="0"/>
      <w:divBdr>
        <w:top w:val="none" w:sz="0" w:space="0" w:color="auto"/>
        <w:left w:val="none" w:sz="0" w:space="0" w:color="auto"/>
        <w:bottom w:val="none" w:sz="0" w:space="0" w:color="auto"/>
        <w:right w:val="none" w:sz="0" w:space="0" w:color="auto"/>
      </w:divBdr>
    </w:div>
    <w:div w:id="1071855471">
      <w:bodyDiv w:val="1"/>
      <w:marLeft w:val="0"/>
      <w:marRight w:val="0"/>
      <w:marTop w:val="0"/>
      <w:marBottom w:val="0"/>
      <w:divBdr>
        <w:top w:val="none" w:sz="0" w:space="0" w:color="auto"/>
        <w:left w:val="none" w:sz="0" w:space="0" w:color="auto"/>
        <w:bottom w:val="none" w:sz="0" w:space="0" w:color="auto"/>
        <w:right w:val="none" w:sz="0" w:space="0" w:color="auto"/>
      </w:divBdr>
    </w:div>
    <w:div w:id="1083987349">
      <w:bodyDiv w:val="1"/>
      <w:marLeft w:val="0"/>
      <w:marRight w:val="0"/>
      <w:marTop w:val="0"/>
      <w:marBottom w:val="0"/>
      <w:divBdr>
        <w:top w:val="none" w:sz="0" w:space="0" w:color="auto"/>
        <w:left w:val="none" w:sz="0" w:space="0" w:color="auto"/>
        <w:bottom w:val="none" w:sz="0" w:space="0" w:color="auto"/>
        <w:right w:val="none" w:sz="0" w:space="0" w:color="auto"/>
      </w:divBdr>
    </w:div>
    <w:div w:id="1155561871">
      <w:bodyDiv w:val="1"/>
      <w:marLeft w:val="0"/>
      <w:marRight w:val="0"/>
      <w:marTop w:val="0"/>
      <w:marBottom w:val="0"/>
      <w:divBdr>
        <w:top w:val="none" w:sz="0" w:space="0" w:color="auto"/>
        <w:left w:val="none" w:sz="0" w:space="0" w:color="auto"/>
        <w:bottom w:val="none" w:sz="0" w:space="0" w:color="auto"/>
        <w:right w:val="none" w:sz="0" w:space="0" w:color="auto"/>
      </w:divBdr>
    </w:div>
    <w:div w:id="1257833003">
      <w:bodyDiv w:val="1"/>
      <w:marLeft w:val="0"/>
      <w:marRight w:val="0"/>
      <w:marTop w:val="0"/>
      <w:marBottom w:val="0"/>
      <w:divBdr>
        <w:top w:val="none" w:sz="0" w:space="0" w:color="auto"/>
        <w:left w:val="none" w:sz="0" w:space="0" w:color="auto"/>
        <w:bottom w:val="none" w:sz="0" w:space="0" w:color="auto"/>
        <w:right w:val="none" w:sz="0" w:space="0" w:color="auto"/>
      </w:divBdr>
    </w:div>
    <w:div w:id="1448430623">
      <w:bodyDiv w:val="1"/>
      <w:marLeft w:val="0"/>
      <w:marRight w:val="0"/>
      <w:marTop w:val="0"/>
      <w:marBottom w:val="0"/>
      <w:divBdr>
        <w:top w:val="none" w:sz="0" w:space="0" w:color="auto"/>
        <w:left w:val="none" w:sz="0" w:space="0" w:color="auto"/>
        <w:bottom w:val="none" w:sz="0" w:space="0" w:color="auto"/>
        <w:right w:val="none" w:sz="0" w:space="0" w:color="auto"/>
      </w:divBdr>
      <w:divsChild>
        <w:div w:id="1463160361">
          <w:marLeft w:val="0"/>
          <w:marRight w:val="0"/>
          <w:marTop w:val="0"/>
          <w:marBottom w:val="0"/>
          <w:divBdr>
            <w:top w:val="none" w:sz="0" w:space="0" w:color="auto"/>
            <w:left w:val="none" w:sz="0" w:space="0" w:color="auto"/>
            <w:bottom w:val="none" w:sz="0" w:space="0" w:color="auto"/>
            <w:right w:val="none" w:sz="0" w:space="0" w:color="auto"/>
          </w:divBdr>
          <w:divsChild>
            <w:div w:id="80951747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486165404">
      <w:bodyDiv w:val="1"/>
      <w:marLeft w:val="0"/>
      <w:marRight w:val="0"/>
      <w:marTop w:val="0"/>
      <w:marBottom w:val="0"/>
      <w:divBdr>
        <w:top w:val="none" w:sz="0" w:space="0" w:color="auto"/>
        <w:left w:val="none" w:sz="0" w:space="0" w:color="auto"/>
        <w:bottom w:val="none" w:sz="0" w:space="0" w:color="auto"/>
        <w:right w:val="none" w:sz="0" w:space="0" w:color="auto"/>
      </w:divBdr>
    </w:div>
    <w:div w:id="1533690190">
      <w:bodyDiv w:val="1"/>
      <w:marLeft w:val="0"/>
      <w:marRight w:val="0"/>
      <w:marTop w:val="0"/>
      <w:marBottom w:val="0"/>
      <w:divBdr>
        <w:top w:val="none" w:sz="0" w:space="0" w:color="auto"/>
        <w:left w:val="none" w:sz="0" w:space="0" w:color="auto"/>
        <w:bottom w:val="none" w:sz="0" w:space="0" w:color="auto"/>
        <w:right w:val="none" w:sz="0" w:space="0" w:color="auto"/>
      </w:divBdr>
    </w:div>
    <w:div w:id="1580677312">
      <w:bodyDiv w:val="1"/>
      <w:marLeft w:val="0"/>
      <w:marRight w:val="0"/>
      <w:marTop w:val="0"/>
      <w:marBottom w:val="0"/>
      <w:divBdr>
        <w:top w:val="none" w:sz="0" w:space="0" w:color="auto"/>
        <w:left w:val="none" w:sz="0" w:space="0" w:color="auto"/>
        <w:bottom w:val="none" w:sz="0" w:space="0" w:color="auto"/>
        <w:right w:val="none" w:sz="0" w:space="0" w:color="auto"/>
      </w:divBdr>
    </w:div>
    <w:div w:id="1771121264">
      <w:bodyDiv w:val="1"/>
      <w:marLeft w:val="0"/>
      <w:marRight w:val="0"/>
      <w:marTop w:val="0"/>
      <w:marBottom w:val="0"/>
      <w:divBdr>
        <w:top w:val="none" w:sz="0" w:space="0" w:color="auto"/>
        <w:left w:val="none" w:sz="0" w:space="0" w:color="auto"/>
        <w:bottom w:val="none" w:sz="0" w:space="0" w:color="auto"/>
        <w:right w:val="none" w:sz="0" w:space="0" w:color="auto"/>
      </w:divBdr>
      <w:divsChild>
        <w:div w:id="1756779088">
          <w:marLeft w:val="0"/>
          <w:marRight w:val="0"/>
          <w:marTop w:val="0"/>
          <w:marBottom w:val="0"/>
          <w:divBdr>
            <w:top w:val="none" w:sz="0" w:space="0" w:color="auto"/>
            <w:left w:val="none" w:sz="0" w:space="0" w:color="auto"/>
            <w:bottom w:val="none" w:sz="0" w:space="0" w:color="auto"/>
            <w:right w:val="none" w:sz="0" w:space="0" w:color="auto"/>
          </w:divBdr>
          <w:divsChild>
            <w:div w:id="72988833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208641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ipower.bonfirehub.com/" TargetMode="External"/><Relationship Id="rId18" Type="http://schemas.openxmlformats.org/officeDocument/2006/relationships/hyperlink" Target="https://www.lipower.org/finance/investor-relations/" TargetMode="External"/><Relationship Id="rId3" Type="http://schemas.openxmlformats.org/officeDocument/2006/relationships/customXml" Target="../customXml/item3.xml"/><Relationship Id="rId21" Type="http://schemas.openxmlformats.org/officeDocument/2006/relationships/hyperlink" Target="https://ogs.ny.gov/veteran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ipower.org/finance/investor-relation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ipower.org/wp-content/uploads/2026/03/LIPA-2025-YE-Financial-Statements.pdf" TargetMode="External"/><Relationship Id="rId20" Type="http://schemas.openxmlformats.org/officeDocument/2006/relationships/hyperlink" Target="https://ny.newnycontract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urldefense.com/v3/__https:/procurement-help.eunasolutions.com/hc/en-us/articles/48585321559955-Creating-and-Uploading-a-Submission__;!!Okpwwpkk!LZTBsFtmVKgHJ14138Im_mnC9U0r1VBXHGdcdKs0kyTnjQlb7JB-k3KLFcxzI1INjxb1vbqLK3iNo9vzCp23PtI$"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lipower.org/wp-content/uploads/2025/11/Amended-Restated-General-Resolution-effective-as-of-November-19-2025.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ldefense.com/v3/__https:/procurement-help.eunasolutions.com/hc/en-us/articles/48576297891603-VIDEO-Vendor-Registration-and-Submission__;!!Okpwwpkk!LZTBsFtmVKgHJ14138Im_mnC9U0r1VBXHGdcdKs0kyTnjQlb7JB-k3KLFcxzI1INjxb1vbqLK3iNo9vzwLeXOv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7">
    <wetp:webextensionref xmlns:r="http://schemas.openxmlformats.org/officeDocument/2006/relationships" r:id="rId1"/>
  </wetp:taskpane>
  <wetp:taskpane dockstate="right" visibility="0" width="800" row="8">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DD033D96-4E49-4C2D-89C3-CEE20481E6D9}">
  <we:reference id="f5ebd521-dd90-46fc-aeea-63702da69d37" version="1.2.0.0" store="\\nixonpeabody.com\firmshare\APPSDATA\FIRM\fwdata\Apps\M365\Addins" storeType="Filesystem"/>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B19ADFE8-92C1-4FC3-8709-67CDD08A0927}">
  <we:reference id="15aacfb1-b0aa-4184-aca4-5fdc2a6854b4" version="1.0.0.0" store="\\nixonpeabody.com\firmshare\APPSDATA\FIRM\fwdata\Apps\M365\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746af0-543f-4e95-86e2-e2a7e4d3e754">
      <Terms xmlns="http://schemas.microsoft.com/office/infopath/2007/PartnerControls"/>
    </lcf76f155ced4ddcb4097134ff3c332f>
    <TaxCatchAll xmlns="bf2bb323-8c21-4474-8829-209b17ff987b" xsi:nil="true"/>
    <_dlc_DocId xmlns="da384a55-ae64-4c8b-afa7-0e2acf18de15">LIPA-1997774206-3853</_dlc_DocId>
    <_dlc_DocIdUrl xmlns="da384a55-ae64-4c8b-afa7-0e2acf18de15">
      <Url>https://lipower.sharepoint.com/finance/_layouts/15/DocIdRedir.aspx?ID=LIPA-1997774206-3853</Url>
      <Description>LIPA-1997774206-3853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EEB4AF9073F1747B2D59664263211AE" ma:contentTypeVersion="89" ma:contentTypeDescription="Create a new document." ma:contentTypeScope="" ma:versionID="553e3dd26da03e48e7f261955fa69261">
  <xsd:schema xmlns:xsd="http://www.w3.org/2001/XMLSchema" xmlns:xs="http://www.w3.org/2001/XMLSchema" xmlns:p="http://schemas.microsoft.com/office/2006/metadata/properties" xmlns:ns2="da384a55-ae64-4c8b-afa7-0e2acf18de15" xmlns:ns3="0f746af0-543f-4e95-86e2-e2a7e4d3e754" xmlns:ns4="bf2bb323-8c21-4474-8829-209b17ff987b" targetNamespace="http://schemas.microsoft.com/office/2006/metadata/properties" ma:root="true" ma:fieldsID="7248e8bb75e18e661f30c4b0aa79ac01" ns2:_="" ns3:_="" ns4:_="">
    <xsd:import namespace="da384a55-ae64-4c8b-afa7-0e2acf18de15"/>
    <xsd:import namespace="0f746af0-543f-4e95-86e2-e2a7e4d3e754"/>
    <xsd:import namespace="bf2bb323-8c21-4474-8829-209b17ff987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384a55-ae64-4c8b-afa7-0e2acf18de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746af0-543f-4e95-86e2-e2a7e4d3e75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6a0bb1d-fafe-4cbe-aef5-b347ab2bc8eb"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bb323-8c21-4474-8829-209b17ff987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d9aaeb3-2f0c-4cdc-a3bf-19c0addec088}" ma:internalName="TaxCatchAll" ma:showField="CatchAllData" ma:web="da384a55-ae64-4c8b-afa7-0e2acf18d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13994-7405-4EBB-AA00-004D45426E39}">
  <ds:schemaRefs>
    <ds:schemaRef ds:uri="http://schemas.openxmlformats.org/officeDocument/2006/bibliography"/>
  </ds:schemaRefs>
</ds:datastoreItem>
</file>

<file path=customXml/itemProps2.xml><?xml version="1.0" encoding="utf-8"?>
<ds:datastoreItem xmlns:ds="http://schemas.openxmlformats.org/officeDocument/2006/customXml" ds:itemID="{A62ADF3D-5063-4DC0-9D64-EE7E757D18CA}">
  <ds:schemaRefs>
    <ds:schemaRef ds:uri="http://schemas.microsoft.com/office/2006/metadata/properties"/>
    <ds:schemaRef ds:uri="http://schemas.microsoft.com/office/infopath/2007/PartnerControls"/>
    <ds:schemaRef ds:uri="0f746af0-543f-4e95-86e2-e2a7e4d3e754"/>
    <ds:schemaRef ds:uri="bf2bb323-8c21-4474-8829-209b17ff987b"/>
    <ds:schemaRef ds:uri="da384a55-ae64-4c8b-afa7-0e2acf18de15"/>
  </ds:schemaRefs>
</ds:datastoreItem>
</file>

<file path=customXml/itemProps3.xml><?xml version="1.0" encoding="utf-8"?>
<ds:datastoreItem xmlns:ds="http://schemas.openxmlformats.org/officeDocument/2006/customXml" ds:itemID="{262B4FED-EC88-4388-BFB5-A5C96ED86E1F}">
  <ds:schemaRefs>
    <ds:schemaRef ds:uri="http://schemas.microsoft.com/sharepoint/v3/contenttype/forms"/>
  </ds:schemaRefs>
</ds:datastoreItem>
</file>

<file path=customXml/itemProps4.xml><?xml version="1.0" encoding="utf-8"?>
<ds:datastoreItem xmlns:ds="http://schemas.openxmlformats.org/officeDocument/2006/customXml" ds:itemID="{72B242DA-979A-4468-9D44-35A43EC81ED2}">
  <ds:schemaRefs>
    <ds:schemaRef ds:uri="http://schemas.microsoft.com/sharepoint/events"/>
  </ds:schemaRefs>
</ds:datastoreItem>
</file>

<file path=customXml/itemProps5.xml><?xml version="1.0" encoding="utf-8"?>
<ds:datastoreItem xmlns:ds="http://schemas.openxmlformats.org/officeDocument/2006/customXml" ds:itemID="{ED64FB61-2896-4868-B37A-A45E4B4E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384a55-ae64-4c8b-afa7-0e2acf18de15"/>
    <ds:schemaRef ds:uri="0f746af0-543f-4e95-86e2-e2a7e4d3e754"/>
    <ds:schemaRef ds:uri="bf2bb323-8c21-4474-8829-209b17ff98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f9c7281-33ee-4f87-99aa-ee5bc32159ae}" enabled="0" method="" siteId="{ff9c7281-33ee-4f87-99aa-ee5bc32159ae}" removed="1"/>
</clbl:labelList>
</file>

<file path=docProps/app.xml><?xml version="1.0" encoding="utf-8"?>
<Properties xmlns="http://schemas.openxmlformats.org/officeDocument/2006/extended-properties" xmlns:vt="http://schemas.openxmlformats.org/officeDocument/2006/docPropsVTypes">
  <Template>Normal</Template>
  <TotalTime>134</TotalTime>
  <Pages>17</Pages>
  <Words>4302</Words>
  <Characters>24528</Characters>
  <Application>Microsoft Office Word</Application>
  <DocSecurity>0</DocSecurity>
  <Lines>204</Lines>
  <Paragraphs>57</Paragraphs>
  <ScaleCrop>false</ScaleCrop>
  <Company/>
  <LinksUpToDate>false</LinksUpToDate>
  <CharactersWithSpaces>28773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 Burke, CTP</dc:creator>
  <cp:keywords/>
  <cp:lastModifiedBy>Maria Gomes</cp:lastModifiedBy>
  <cp:revision>33</cp:revision>
  <cp:lastPrinted>2026-06-16T16:26:00Z</cp:lastPrinted>
  <dcterms:created xsi:type="dcterms:W3CDTF">2026-06-16T13:58:00Z</dcterms:created>
  <dcterms:modified xsi:type="dcterms:W3CDTF">2026-06-16T18:26:00Z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0x010100CEEB4AF9073F1747B2D59664263211AE</vt:lpwstr>
  </property>
  <property fmtid="{D5CDD505-2E9C-101B-9397-08002B2CF9AE}" pid="3" name="_dlc_DocIdItemGuid">
    <vt:lpwstr>ae486186-83ab-4dc7-9d2a-35124b3f1720</vt:lpwstr>
  </property>
  <property fmtid="{D5CDD505-2E9C-101B-9397-08002B2CF9AE}" pid="4" name="MediaServiceImageTags">
    <vt:lpwstr/>
  </property>
</Properties>
</file>